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4B8" w:rsidRDefault="00C314B8" w:rsidP="00B50B40">
      <w:pPr>
        <w:pStyle w:val="a4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ПРОЕКТ</w:t>
      </w:r>
    </w:p>
    <w:p w:rsidR="00C314B8" w:rsidRDefault="00B50B40" w:rsidP="00B50B4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ДМИНИСТРАЦИЯ </w:t>
      </w:r>
      <w:r w:rsidR="00C314B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</w:p>
    <w:p w:rsidR="00B50B40" w:rsidRDefault="00C314B8" w:rsidP="00B50B4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«НОМОКОНОВСКОЕ</w:t>
      </w:r>
      <w:r w:rsidR="00B50B40">
        <w:rPr>
          <w:rFonts w:ascii="Times New Roman" w:hAnsi="Times New Roman" w:cs="Times New Roman"/>
          <w:b/>
          <w:sz w:val="28"/>
          <w:szCs w:val="28"/>
        </w:rPr>
        <w:t>»</w:t>
      </w:r>
    </w:p>
    <w:p w:rsidR="00B50B40" w:rsidRDefault="00B50B40" w:rsidP="00B50B40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p w:rsidR="00B50B40" w:rsidRDefault="00B50B40" w:rsidP="00B50B4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50B40" w:rsidRDefault="00B50B40" w:rsidP="00B50B40">
      <w:pPr>
        <w:pStyle w:val="a4"/>
        <w:tabs>
          <w:tab w:val="left" w:pos="75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0B40" w:rsidRDefault="00C314B8" w:rsidP="00B50B4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50B40">
        <w:rPr>
          <w:rFonts w:ascii="Times New Roman" w:hAnsi="Times New Roman" w:cs="Times New Roman"/>
          <w:sz w:val="28"/>
          <w:szCs w:val="28"/>
        </w:rPr>
        <w:t xml:space="preserve"> 2020</w:t>
      </w:r>
      <w:r w:rsidR="00B50B4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</w:p>
    <w:p w:rsidR="00B50B40" w:rsidRDefault="00C314B8" w:rsidP="00B50B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50B40" w:rsidRDefault="00004178" w:rsidP="00B50B40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gramStart"/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</w:t>
      </w:r>
      <w:r w:rsidR="00C314B8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поселения</w:t>
      </w:r>
      <w:proofErr w:type="gramEnd"/>
      <w:r w:rsidR="00C314B8">
        <w:rPr>
          <w:rFonts w:ascii="Times New Roman" w:eastAsia="Times New Roman" w:hAnsi="Times New Roman" w:cs="Times New Roman"/>
          <w:b/>
          <w:sz w:val="28"/>
          <w:szCs w:val="28"/>
        </w:rPr>
        <w:t xml:space="preserve">   «</w:t>
      </w:r>
      <w:proofErr w:type="spellStart"/>
      <w:r w:rsidR="00C314B8">
        <w:rPr>
          <w:rFonts w:ascii="Times New Roman" w:eastAsia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C314B8">
        <w:rPr>
          <w:rFonts w:ascii="Times New Roman" w:hAnsi="Times New Roman" w:cs="Times New Roman"/>
          <w:b/>
          <w:sz w:val="28"/>
          <w:szCs w:val="28"/>
        </w:rPr>
        <w:t xml:space="preserve">№ 94 </w:t>
      </w:r>
      <w:r w:rsidR="00B50B40">
        <w:rPr>
          <w:rFonts w:ascii="Times New Roman" w:hAnsi="Times New Roman" w:cs="Times New Roman"/>
          <w:b/>
          <w:sz w:val="28"/>
          <w:szCs w:val="28"/>
        </w:rPr>
        <w:t xml:space="preserve">от 14.12.2015 </w:t>
      </w:r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>«Об утверждении административного регламента</w:t>
      </w:r>
      <w:r w:rsidR="00B50B40">
        <w:rPr>
          <w:rFonts w:ascii="Times New Roman" w:hAnsi="Times New Roman" w:cs="Times New Roman"/>
          <w:b/>
          <w:sz w:val="28"/>
          <w:szCs w:val="28"/>
        </w:rPr>
        <w:t xml:space="preserve"> предоставления муниципальной услуги</w:t>
      </w:r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 xml:space="preserve"> «Утверждение схемы расположения земельного участка или земельных участков на кадастровом плане территории»</w:t>
      </w:r>
    </w:p>
    <w:p w:rsidR="00B50B40" w:rsidRDefault="00B50B40" w:rsidP="00B50B40">
      <w:pPr>
        <w:pStyle w:val="a4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</w:t>
      </w:r>
      <w:proofErr w:type="gramStart"/>
      <w:r>
        <w:rPr>
          <w:rFonts w:ascii="Times New Roman" w:hAnsi="Times New Roman" w:cs="Times New Roman"/>
          <w:sz w:val="28"/>
          <w:szCs w:val="28"/>
        </w:rPr>
        <w:t>ФЗ 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услуг», статьями  11.10, 39.2 Земельного Кодекса Российской Федерации, статьей 3.3 Федерального закона от 25 октября 2001 года № 137-ФЗ «О введении в действие Земельного кодекса Российской Федерации», ру</w:t>
      </w:r>
      <w:r w:rsidR="00C0204F">
        <w:rPr>
          <w:rFonts w:ascii="Times New Roman" w:hAnsi="Times New Roman" w:cs="Times New Roman"/>
          <w:sz w:val="28"/>
          <w:szCs w:val="28"/>
        </w:rPr>
        <w:t>ководствуясь Уставом</w:t>
      </w:r>
      <w:bookmarkStart w:id="0" w:name="_GoBack"/>
      <w:bookmarkEnd w:id="0"/>
      <w:r w:rsidR="00C314B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C314B8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Администрация</w:t>
      </w:r>
      <w:r w:rsidR="00C314B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C314B8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1.Раздел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B50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2.4.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2.4. 1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«2.4.1.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срок предоставления муниципальной услуги составляет 13 дней с момента регистрации обращения заявителя»</w:t>
      </w: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2.Настоящее постановление </w:t>
      </w:r>
      <w:r w:rsidR="00C314B8">
        <w:rPr>
          <w:rFonts w:ascii="Times New Roman" w:hAnsi="Times New Roman" w:cs="Times New Roman"/>
          <w:sz w:val="28"/>
          <w:szCs w:val="28"/>
        </w:rPr>
        <w:t>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C314B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C314B8"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C314B8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50B40" w:rsidRDefault="00C0204F" w:rsidP="00B50B4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C314B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proofErr w:type="gramStart"/>
      <w:r w:rsidR="00C314B8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B50B40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B50B4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C314B8"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F0743C" w:rsidRDefault="00F0743C"/>
    <w:sectPr w:rsidR="00F0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B40"/>
    <w:rsid w:val="00004178"/>
    <w:rsid w:val="008B566C"/>
    <w:rsid w:val="00B50B40"/>
    <w:rsid w:val="00C0204F"/>
    <w:rsid w:val="00C314B8"/>
    <w:rsid w:val="00F0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4BC8F-005A-4F9D-9147-CD347F54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50B40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B50B4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7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8</cp:revision>
  <dcterms:created xsi:type="dcterms:W3CDTF">2020-08-04T02:16:00Z</dcterms:created>
  <dcterms:modified xsi:type="dcterms:W3CDTF">2020-08-05T03:43:00Z</dcterms:modified>
</cp:coreProperties>
</file>