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E6" w:rsidRPr="00FD6301" w:rsidRDefault="005F16E6" w:rsidP="005F16E6">
      <w:pPr>
        <w:pStyle w:val="a3"/>
        <w:spacing w:before="0" w:line="240" w:lineRule="auto"/>
        <w:ind w:left="0" w:right="-57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FD6301">
        <w:rPr>
          <w:rFonts w:ascii="Times New Roman" w:hAnsi="Times New Roman" w:cs="Times New Roman"/>
          <w:sz w:val="32"/>
          <w:szCs w:val="32"/>
        </w:rPr>
        <w:t>ПАМЯТКА</w:t>
      </w:r>
    </w:p>
    <w:p w:rsidR="008E6C4F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6301">
        <w:rPr>
          <w:rFonts w:ascii="Times New Roman" w:hAnsi="Times New Roman" w:cs="Times New Roman"/>
          <w:b/>
          <w:sz w:val="32"/>
          <w:szCs w:val="32"/>
        </w:rPr>
        <w:t>по предоставлению земельных участков</w:t>
      </w:r>
    </w:p>
    <w:p w:rsidR="005F16E6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D6301">
        <w:rPr>
          <w:rFonts w:ascii="Times New Roman" w:hAnsi="Times New Roman" w:cs="Times New Roman"/>
          <w:b/>
          <w:sz w:val="32"/>
          <w:szCs w:val="32"/>
          <w:u w:val="single"/>
        </w:rPr>
        <w:t>в собственность бесплатно участникам СВО и членам семьи погибшего (умершего) участника СВО</w:t>
      </w:r>
    </w:p>
    <w:p w:rsidR="005F16E6" w:rsidRDefault="00DB07BB" w:rsidP="005F16E6">
      <w:pPr>
        <w:spacing w:after="0" w:line="24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222250</wp:posOffset>
                </wp:positionV>
                <wp:extent cx="5577840" cy="373380"/>
                <wp:effectExtent l="20955" t="19685" r="40005" b="4508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7840" cy="3733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Pr="001A3DAB" w:rsidRDefault="008F7AE5" w:rsidP="005F16E6">
                            <w:pPr>
                              <w:jc w:val="center"/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Кто может получить бесплатный участок?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0.35pt;margin-top:17.5pt;width:439.2pt;height:2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Pr="001A3DAB" w:rsidRDefault="008F7AE5" w:rsidP="005F16E6">
                      <w:pPr>
                        <w:jc w:val="center"/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Кто может получить бесплатный участок?</w:t>
                      </w:r>
                    </w:p>
                  </w:txbxContent>
                </v:textbox>
              </v:rect>
            </w:pict>
          </mc:Fallback>
        </mc:AlternateContent>
      </w:r>
    </w:p>
    <w:p w:rsidR="005F16E6" w:rsidRPr="005F16E6" w:rsidRDefault="005F16E6" w:rsidP="005F16E6">
      <w:pPr>
        <w:spacing w:after="0" w:line="240" w:lineRule="auto"/>
      </w:pPr>
    </w:p>
    <w:p w:rsidR="005F16E6" w:rsidRDefault="005F16E6" w:rsidP="005F16E6">
      <w:pPr>
        <w:spacing w:after="0" w:line="240" w:lineRule="auto"/>
      </w:pPr>
    </w:p>
    <w:p w:rsidR="005F16E6" w:rsidRDefault="005F16E6" w:rsidP="005F16E6">
      <w:pPr>
        <w:tabs>
          <w:tab w:val="left" w:pos="1224"/>
        </w:tabs>
        <w:spacing w:after="0" w:line="240" w:lineRule="auto"/>
        <w:rPr>
          <w:sz w:val="28"/>
          <w:szCs w:val="28"/>
        </w:rPr>
      </w:pP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301">
        <w:rPr>
          <w:rFonts w:ascii="Times New Roman" w:hAnsi="Times New Roman" w:cs="Times New Roman"/>
          <w:sz w:val="28"/>
          <w:szCs w:val="28"/>
        </w:rPr>
        <w:t>1)</w:t>
      </w:r>
      <w: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удостоенные звания Героя РФ или награжденные орденами РФ за заслуги, проявленные в ходе участия в специальной военной операции (СВО), и являющиеся ветеранами боевых действий:</w:t>
      </w: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4C7BFA">
        <w:rPr>
          <w:rFonts w:ascii="Times New Roman" w:hAnsi="Times New Roman" w:cs="Times New Roman"/>
          <w:sz w:val="28"/>
          <w:szCs w:val="28"/>
        </w:rPr>
        <w:t>военнослужащие;</w:t>
      </w: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4C7BFA">
        <w:rPr>
          <w:rFonts w:ascii="Times New Roman" w:hAnsi="Times New Roman" w:cs="Times New Roman"/>
          <w:sz w:val="28"/>
          <w:szCs w:val="28"/>
        </w:rPr>
        <w:t>лица, заключившие контракт о пребывании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добровольческом формировании, содействующем выполнению задач, возложенных на вооруженные силы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4C7BFA">
        <w:rPr>
          <w:rFonts w:ascii="Times New Roman" w:hAnsi="Times New Roman" w:cs="Times New Roman"/>
          <w:sz w:val="28"/>
          <w:szCs w:val="28"/>
        </w:rPr>
        <w:t>лица, проходящие (проходившие) службу в войсках национальной гвардии РФ и имеющие специальные звания полиции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16E6" w:rsidRDefault="005F16E6" w:rsidP="00AB1FDC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1F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4C7BFA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C7BFA">
        <w:rPr>
          <w:rFonts w:ascii="Times New Roman" w:hAnsi="Times New Roman" w:cs="Times New Roman"/>
          <w:sz w:val="28"/>
          <w:szCs w:val="28"/>
        </w:rPr>
        <w:t xml:space="preserve"> сем</w:t>
      </w:r>
      <w:r>
        <w:rPr>
          <w:rFonts w:ascii="Times New Roman" w:hAnsi="Times New Roman" w:cs="Times New Roman"/>
          <w:sz w:val="28"/>
          <w:szCs w:val="28"/>
        </w:rPr>
        <w:t>ьи</w:t>
      </w:r>
      <w:r w:rsidRPr="004C7BFA">
        <w:rPr>
          <w:rFonts w:ascii="Times New Roman" w:hAnsi="Times New Roman" w:cs="Times New Roman"/>
          <w:sz w:val="28"/>
          <w:szCs w:val="28"/>
        </w:rPr>
        <w:t xml:space="preserve">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операции.</w:t>
      </w:r>
    </w:p>
    <w:p w:rsidR="005F16E6" w:rsidRDefault="00DB07BB" w:rsidP="005F16E6">
      <w:pPr>
        <w:tabs>
          <w:tab w:val="left" w:pos="1224"/>
        </w:tabs>
        <w:spacing w:after="0" w:line="240" w:lineRule="auto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174625</wp:posOffset>
                </wp:positionV>
                <wp:extent cx="4602480" cy="1417320"/>
                <wp:effectExtent l="24765" t="20320" r="40005" b="4826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2480" cy="14173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Pr="001A3DAB" w:rsidRDefault="008F7AE5" w:rsidP="005F16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Предоставление бесплатного земельного участка — это особая мера поддержки для удостоенных звания Героя Российской Федерации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1A4E6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или награжденных орденами РФ за заслуги, проявленные в ходе участия в СВО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87.15pt;margin-top:13.75pt;width:362.4pt;height:11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Pr="001A3DAB" w:rsidRDefault="008F7AE5" w:rsidP="005F16E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Предоставление бесплатного земельного участка — это особая мера поддержки для удостоенных звания Героя Российской Федерации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1A4E66"/>
                          <w:sz w:val="32"/>
                          <w:szCs w:val="32"/>
                        </w:rPr>
                        <w:t xml:space="preserve"> 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или награжденных орденами РФ за заслуги, проявленные в ходе участия в СВО</w:t>
                      </w:r>
                    </w:p>
                  </w:txbxContent>
                </v:textbox>
              </v:rect>
            </w:pict>
          </mc:Fallback>
        </mc:AlternateContent>
      </w:r>
      <w:r w:rsidR="005F16E6" w:rsidRPr="005F16E6"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1215390</wp:posOffset>
            </wp:positionH>
            <wp:positionV relativeFrom="paragraph">
              <wp:posOffset>121285</wp:posOffset>
            </wp:positionV>
            <wp:extent cx="560070" cy="1043940"/>
            <wp:effectExtent l="19050" t="0" r="0" b="0"/>
            <wp:wrapNone/>
            <wp:docPr id="2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16E6" w:rsidRPr="005F16E6" w:rsidRDefault="005F16E6" w:rsidP="005F16E6"/>
    <w:p w:rsidR="005F16E6" w:rsidRPr="005F16E6" w:rsidRDefault="005F16E6" w:rsidP="005F16E6"/>
    <w:p w:rsidR="005F16E6" w:rsidRPr="005F16E6" w:rsidRDefault="005F16E6" w:rsidP="005F16E6"/>
    <w:p w:rsidR="005F16E6" w:rsidRPr="005F16E6" w:rsidRDefault="005F16E6" w:rsidP="005F16E6"/>
    <w:p w:rsidR="005F16E6" w:rsidRDefault="005F16E6" w:rsidP="005F16E6"/>
    <w:p w:rsidR="005F16E6" w:rsidRDefault="005F16E6" w:rsidP="00AB1F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tab/>
      </w:r>
      <w:r w:rsidRPr="005F16E6">
        <w:rPr>
          <w:rFonts w:ascii="Times New Roman" w:hAnsi="Times New Roman" w:cs="Times New Roman"/>
          <w:b/>
          <w:sz w:val="28"/>
          <w:szCs w:val="28"/>
        </w:rPr>
        <w:t>К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членам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семьи</w:t>
      </w:r>
      <w:r w:rsidRPr="005F16E6">
        <w:rPr>
          <w:rFonts w:ascii="Times New Roman" w:hAnsi="Times New Roman" w:cs="Times New Roman"/>
          <w:b/>
          <w:spacing w:val="23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погибшего</w:t>
      </w:r>
      <w:r w:rsidRPr="005F16E6">
        <w:rPr>
          <w:rFonts w:ascii="Times New Roman" w:hAnsi="Times New Roman" w:cs="Times New Roman"/>
          <w:b/>
          <w:spacing w:val="23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(умершего)</w:t>
      </w:r>
      <w:r w:rsidRPr="005F16E6"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участника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СВО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pacing w:val="-2"/>
          <w:sz w:val="28"/>
          <w:szCs w:val="28"/>
        </w:rPr>
        <w:t>относятся:</w:t>
      </w:r>
    </w:p>
    <w:p w:rsidR="00AA696C" w:rsidRPr="00AB1FDC" w:rsidRDefault="00AA696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FDC">
        <w:rPr>
          <w:rFonts w:ascii="Times New Roman" w:hAnsi="Times New Roman" w:cs="Times New Roman"/>
          <w:sz w:val="28"/>
          <w:szCs w:val="28"/>
        </w:rPr>
        <w:t xml:space="preserve">1) </w:t>
      </w:r>
      <w:r w:rsidRPr="004C7BFA">
        <w:rPr>
          <w:rFonts w:ascii="Times New Roman" w:hAnsi="Times New Roman" w:cs="Times New Roman"/>
          <w:sz w:val="28"/>
          <w:szCs w:val="28"/>
        </w:rPr>
        <w:t>супруга (супруг), состоявшая (состоявший) в зарегистрированном браке с участником СВО, погибшим (умершим) вследствие увечья (ранения, травмы, контузии) или заболевания, полученных им в ходе участия в СВО и, на день его гибели (смерти), не вступившая (не вступивший) в повторный брак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453" w:rsidRDefault="00AA696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FDC">
        <w:rPr>
          <w:rFonts w:ascii="Times New Roman" w:hAnsi="Times New Roman" w:cs="Times New Roman"/>
          <w:sz w:val="28"/>
          <w:szCs w:val="28"/>
        </w:rPr>
        <w:t xml:space="preserve">2) </w:t>
      </w:r>
      <w:r w:rsidRPr="004C7BFA">
        <w:rPr>
          <w:rFonts w:ascii="Times New Roman" w:hAnsi="Times New Roman" w:cs="Times New Roman"/>
          <w:sz w:val="28"/>
          <w:szCs w:val="28"/>
        </w:rPr>
        <w:t>дети участника СВО, погибшего (умершего) вследствие увечья (ранения, травмы, контузии) или</w:t>
      </w:r>
      <w:r w:rsidRPr="00AB1FDC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 xml:space="preserve">заболевания, полученных им в ходе участия в СВО, в возрасте до 18 лет, </w:t>
      </w:r>
      <w:r w:rsidR="00B92453" w:rsidRPr="00B92453">
        <w:rPr>
          <w:rFonts w:ascii="Times New Roman" w:hAnsi="Times New Roman" w:cs="Times New Roman"/>
          <w:sz w:val="28"/>
          <w:szCs w:val="28"/>
        </w:rPr>
        <w:t>дети старше 18 лет, ставшие инвалидами до достижения ими возраста 18 лет</w:t>
      </w:r>
      <w:r w:rsidR="00B92453" w:rsidRPr="004C7B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96C" w:rsidRDefault="00AB1FD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FDC">
        <w:rPr>
          <w:rFonts w:ascii="Times New Roman" w:hAnsi="Times New Roman" w:cs="Times New Roman"/>
          <w:sz w:val="28"/>
          <w:szCs w:val="28"/>
        </w:rPr>
        <w:t>3</w:t>
      </w:r>
      <w:r w:rsidR="00AA696C" w:rsidRPr="00AB1FDC">
        <w:rPr>
          <w:rFonts w:ascii="Times New Roman" w:hAnsi="Times New Roman" w:cs="Times New Roman"/>
          <w:sz w:val="28"/>
          <w:szCs w:val="28"/>
        </w:rPr>
        <w:t xml:space="preserve">) </w:t>
      </w:r>
      <w:r w:rsidR="00AA696C" w:rsidRPr="004C7BFA">
        <w:rPr>
          <w:rFonts w:ascii="Times New Roman" w:hAnsi="Times New Roman" w:cs="Times New Roman"/>
          <w:sz w:val="28"/>
          <w:szCs w:val="28"/>
        </w:rPr>
        <w:t>родитель (родители) участника СВО, погибшего (умершего) вследствие увечья (ранения, травмы, контузии) или заболевания, полученных им в ходе участия в СВО.</w:t>
      </w:r>
    </w:p>
    <w:p w:rsidR="00AB1FDC" w:rsidRDefault="00AB1FD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BFA">
        <w:rPr>
          <w:rFonts w:ascii="Times New Roman" w:hAnsi="Times New Roman" w:cs="Times New Roman"/>
          <w:sz w:val="28"/>
          <w:szCs w:val="28"/>
        </w:rPr>
        <w:t>Земельный участок предоставляется в общую долевую собственность всех членов семьи.</w:t>
      </w:r>
    </w:p>
    <w:p w:rsidR="00B92453" w:rsidRDefault="00B92453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453" w:rsidRDefault="00DB07BB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-57150</wp:posOffset>
                </wp:positionV>
                <wp:extent cx="5768340" cy="388620"/>
                <wp:effectExtent l="26670" t="24765" r="34290" b="5334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340" cy="388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Pr="001A3DAB" w:rsidRDefault="008F7AE5" w:rsidP="00B92453">
                            <w:pPr>
                              <w:jc w:val="center"/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Условия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-3.45pt;margin-top:-4.5pt;width:454.2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Pr="001A3DAB" w:rsidRDefault="008F7AE5" w:rsidP="00B92453">
                      <w:pPr>
                        <w:jc w:val="center"/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Условия предоставления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</w:p>
    <w:p w:rsidR="00B92453" w:rsidRDefault="00B92453" w:rsidP="00B92453">
      <w:pPr>
        <w:rPr>
          <w:rFonts w:ascii="Times New Roman" w:hAnsi="Times New Roman" w:cs="Times New Roman"/>
          <w:sz w:val="28"/>
          <w:szCs w:val="28"/>
        </w:rPr>
      </w:pPr>
    </w:p>
    <w:p w:rsidR="00B92453" w:rsidRDefault="00B92453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BFA">
        <w:rPr>
          <w:rFonts w:ascii="Times New Roman" w:hAnsi="Times New Roman" w:cs="Times New Roman"/>
          <w:sz w:val="28"/>
          <w:szCs w:val="28"/>
        </w:rPr>
        <w:t>Участник СВО на день завершения своего участия в СВО был зарегистрирован по месту жительства, а при отсутствии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такой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регистрации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месту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пребывания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в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Забайкальском крае,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независимо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от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срока проживания (пребывания) в Забайкальском крае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2453" w:rsidRDefault="00B92453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B1F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ранее участнику СВО, члену семьи погибшего (умершего) участника СВО не предоставлялся земельный участок в собственность бесплатно по основаниям, указанным в подпунктах 6</w:t>
      </w:r>
      <w:r w:rsidR="008F7AE5">
        <w:rPr>
          <w:rFonts w:ascii="Times New Roman" w:hAnsi="Times New Roman" w:cs="Times New Roman"/>
          <w:sz w:val="28"/>
          <w:szCs w:val="28"/>
        </w:rPr>
        <w:t xml:space="preserve"> (граждан, имеющим трех и более детей)</w:t>
      </w:r>
      <w:r w:rsidRPr="004C7BFA">
        <w:rPr>
          <w:rFonts w:ascii="Times New Roman" w:hAnsi="Times New Roman" w:cs="Times New Roman"/>
          <w:sz w:val="28"/>
          <w:szCs w:val="28"/>
        </w:rPr>
        <w:t xml:space="preserve"> и 7</w:t>
      </w:r>
      <w:r w:rsidR="008F7AE5">
        <w:rPr>
          <w:rFonts w:ascii="Times New Roman" w:hAnsi="Times New Roman" w:cs="Times New Roman"/>
          <w:sz w:val="28"/>
          <w:szCs w:val="28"/>
        </w:rPr>
        <w:t xml:space="preserve"> (иным категориям граждан, которым предоставлялся в собственность бесплатно земельный участок в соответствии с федеральным законом и Законами субъектов Российской Федерации)</w:t>
      </w:r>
      <w:r w:rsidRPr="004C7BFA">
        <w:rPr>
          <w:rFonts w:ascii="Times New Roman" w:hAnsi="Times New Roman" w:cs="Times New Roman"/>
          <w:sz w:val="28"/>
          <w:szCs w:val="28"/>
        </w:rPr>
        <w:t xml:space="preserve"> статьи 39.5 Земельного кодекса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453" w:rsidRDefault="00B92453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B1F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ранее участнику СВО, члену семьи погибшего (умершего) участника СВО до вступления в силу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Федерального закона от 23.06.2014 №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171-ФЗ «О внесении изменений в Земельный кодекс Российской Федерации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отдельные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законодательные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акты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Российской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Федерации»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не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предоставлялся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земельный участок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в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собственность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бесплатно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в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соответствии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пунктом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2</w:t>
      </w:r>
      <w:r w:rsidR="008F7AE5">
        <w:rPr>
          <w:rFonts w:ascii="Times New Roman" w:hAnsi="Times New Roman" w:cs="Times New Roman"/>
          <w:sz w:val="28"/>
          <w:szCs w:val="28"/>
        </w:rPr>
        <w:t xml:space="preserve"> (граждан, имеющим трех и более детей)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статьи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28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Земельного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кодекса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453" w:rsidRDefault="001A3DAB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163830</wp:posOffset>
            </wp:positionV>
            <wp:extent cx="598170" cy="457200"/>
            <wp:effectExtent l="19050" t="0" r="0" b="0"/>
            <wp:wrapSquare wrapText="bothSides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Закон Забайкальского края от 01.04.2009 № 152-ЗЗК</w:t>
      </w:r>
    </w:p>
    <w:p w:rsidR="00B92453" w:rsidRP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«О регулировании земельных отношений Забайкальского края»</w:t>
      </w:r>
    </w:p>
    <w:p w:rsidR="001A3DAB" w:rsidRPr="001A3DAB" w:rsidRDefault="00DB07BB" w:rsidP="001A3DAB">
      <w:pPr>
        <w:tabs>
          <w:tab w:val="left" w:pos="3096"/>
        </w:tabs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-754380</wp:posOffset>
                </wp:positionH>
                <wp:positionV relativeFrom="paragraph">
                  <wp:posOffset>221615</wp:posOffset>
                </wp:positionV>
                <wp:extent cx="5783580" cy="655320"/>
                <wp:effectExtent l="20955" t="25400" r="34290" b="5270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6553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Pr="001A3DAB" w:rsidRDefault="008F7AE5" w:rsidP="00B92453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Список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обязательных документов</w:t>
                            </w:r>
                          </w:p>
                          <w:p w:rsidR="008F7AE5" w:rsidRPr="001A3DAB" w:rsidRDefault="008F7AE5" w:rsidP="00B92453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что нужно знать перед подачей заявления на участок?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9" style="position:absolute;margin-left:-59.4pt;margin-top:17.45pt;width:455.4pt;height:5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Pr="001A3DAB" w:rsidRDefault="008F7AE5" w:rsidP="00B92453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Список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обязательных документов</w:t>
                      </w:r>
                    </w:p>
                    <w:p w:rsidR="008F7AE5" w:rsidRPr="001A3DAB" w:rsidRDefault="008F7AE5" w:rsidP="00B92453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что нужно знать перед подачей заявления на участок?</w:t>
                      </w:r>
                    </w:p>
                  </w:txbxContent>
                </v:textbox>
              </v:rect>
            </w:pict>
          </mc:Fallback>
        </mc:AlternateContent>
      </w: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удостоверяющего личность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2) д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окумент, подтверждающий полномочия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3)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 (сведения), подтверждающего присвоение участнику СВО звания Героя Российской Федерации или награждение орденом Российской Федерации за заслуги, проявленные в ходе участия в СВО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4)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опия документа, 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подтверждающего место жительства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на территории Забайкальского края;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5)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место жительства (место пребывания) участника СВО на территории</w:t>
      </w:r>
      <w:r w:rsidRPr="004C7BFA">
        <w:rPr>
          <w:color w:val="092341"/>
          <w:spacing w:val="-17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Забайкальского края на день завершения его участия в специальной военной операции (в случае изменения места жительства (место пребывания).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7AE5" w:rsidRDefault="008F7AE5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7AE5" w:rsidRDefault="008F7AE5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DAB" w:rsidRDefault="00DB07BB" w:rsidP="001A3DAB">
      <w:pPr>
        <w:spacing w:after="0" w:line="240" w:lineRule="auto"/>
        <w:ind w:left="164" w:right="459"/>
        <w:jc w:val="center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FFFF"/>
          <w:spacing w:val="-18"/>
          <w:sz w:val="32"/>
          <w:szCs w:val="3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83820</wp:posOffset>
                </wp:positionV>
                <wp:extent cx="5981700" cy="449580"/>
                <wp:effectExtent l="26670" t="22860" r="40005" b="5143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700" cy="449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Pr="001A3DAB" w:rsidRDefault="008F7AE5" w:rsidP="001A3DAB">
                            <w:pPr>
                              <w:spacing w:before="52"/>
                              <w:ind w:left="194" w:right="181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Заявление подают – члены семьи</w:t>
                            </w:r>
                          </w:p>
                          <w:p w:rsidR="008F7AE5" w:rsidRDefault="008F7A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left:0;text-align:left;margin-left:-3.45pt;margin-top:6.6pt;width:471pt;height:35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Pr="001A3DAB" w:rsidRDefault="008F7AE5" w:rsidP="001A3DAB">
                      <w:pPr>
                        <w:spacing w:before="52"/>
                        <w:ind w:left="194" w:right="1818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Заявление подают – члены семьи</w:t>
                      </w:r>
                    </w:p>
                    <w:p w:rsidR="008F7AE5" w:rsidRDefault="008F7AE5"/>
                  </w:txbxContent>
                </v:textbox>
              </v:rect>
            </w:pict>
          </mc:Fallback>
        </mc:AlternateContent>
      </w:r>
      <w:r w:rsidR="001A3DAB"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Закон Забайкальского края от 01.04.2009 № 15</w:t>
      </w:r>
      <w:r w:rsidR="001A3DAB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2</w:t>
      </w:r>
      <w:r w:rsidR="001A3DAB"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-ЗЗК </w:t>
      </w:r>
    </w:p>
    <w:p w:rsidR="001A3DAB" w:rsidRDefault="001A3DAB" w:rsidP="001A3DAB">
      <w:pPr>
        <w:spacing w:after="0" w:line="240" w:lineRule="auto"/>
        <w:ind w:left="193" w:right="1820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«О регулировании земельных отношений на территории Забайкальского края»</w:t>
      </w:r>
      <w:r w:rsidRPr="001A3DAB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Закон 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1)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Копия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документа удостоверяющего личность заявителя (в случае 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если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фамилия, имя и (или) отчества (при наличии) изменились, к заявлению прилагаются документы, подтверждающие данный факт)</w:t>
      </w: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2)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удостоверени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я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ветерана боевых действий единого образца, погибшего (умершего) в ходе участия в специальной военной операции</w:t>
      </w:r>
      <w:r w:rsidRPr="001A3DAB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3)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документов (сведений) погибшего (умершего) ветерана боевых действий, подтверждающие присвоения ему звания Героя Российской Федерации или награждение его орденом Российской Федерации за заслуги, проявленные в ходе участия в специальной военной операции</w:t>
      </w:r>
      <w:r w:rsidRPr="001A3DAB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4)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место жительства (место пребывания) погибшего (умершего) ветерана боевых действий на территории Забайкальского края на день завершения его участия в специальной военной операции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5)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</w:t>
      </w: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и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я документа, подтверждающего гибель (смерть) ветерана боевых действий вследствие увечья (ранения) травмы, контузии) или заболевания, полученных им в ходе участия в специальной военной операции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6)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свидетельства о заключении брака (в случае подачи заявления супругой (супругом) погибшего (умершего) ветерана боевых действий)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7)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факт и степень родства (в случае подачи заявления родителями погибшего (умершего) ветерана боевых действий;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8)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свидетельства о рождении (в случае заявления несовершеннолетними детьми погибшего (умершего) ветерана боевых действий);</w:t>
      </w:r>
    </w:p>
    <w:p w:rsidR="001A3DAB" w:rsidRPr="00B91359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9) </w:t>
      </w:r>
      <w:r w:rsidRPr="00B91359">
        <w:rPr>
          <w:rFonts w:ascii="Times New Roman" w:hAnsi="Times New Roman" w:cs="Times New Roman"/>
          <w:color w:val="092341"/>
          <w:sz w:val="28"/>
          <w:szCs w:val="28"/>
        </w:rPr>
        <w:t>копия свидетельства о рождении, документ, подтверждающий факт установления инвалидности (в случае подачи заявления детьми старше 18 лет, ставшими инвалидами до достижения ими возраста 18 лет, погибшего (умершего) ветерана боевых действий);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10)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доверенности представителя.</w:t>
      </w:r>
    </w:p>
    <w:p w:rsidR="00B91359" w:rsidRDefault="00B91359" w:rsidP="00B91359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B91359">
        <w:rPr>
          <w:rFonts w:ascii="Times New Roman" w:hAnsi="Times New Roman" w:cs="Times New Roman"/>
          <w:sz w:val="32"/>
          <w:szCs w:val="32"/>
        </w:rPr>
        <w:t>ПОЛЕЗНАЯ ИНФОРМАЦИЯ</w:t>
      </w:r>
    </w:p>
    <w:p w:rsidR="00B91359" w:rsidRPr="004C7BFA" w:rsidRDefault="00B91359" w:rsidP="00B913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способы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подачи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заявления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и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наши</w:t>
      </w:r>
      <w:r w:rsidRPr="004C7BFA">
        <w:rPr>
          <w:rFonts w:ascii="Times New Roman" w:hAnsi="Times New Roman" w:cs="Times New Roman"/>
          <w:b/>
          <w:spacing w:val="-21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контакты</w:t>
      </w:r>
    </w:p>
    <w:p w:rsidR="001A3DAB" w:rsidRDefault="00DB07BB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6985</wp:posOffset>
                </wp:positionV>
                <wp:extent cx="5875020" cy="419100"/>
                <wp:effectExtent l="19050" t="19685" r="40005" b="46990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5020" cy="419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Pr="00FD6301" w:rsidRDefault="008F7AE5" w:rsidP="00B91359">
                            <w:pPr>
                              <w:spacing w:before="98"/>
                              <w:ind w:left="3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D6301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Куда обращаться</w:t>
                            </w:r>
                          </w:p>
                          <w:p w:rsidR="008F7AE5" w:rsidRDefault="008F7AE5" w:rsidP="00B9135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8F7AE5" w:rsidRDefault="008F7AE5" w:rsidP="00B913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8F7AE5" w:rsidRPr="00B91359" w:rsidRDefault="008F7AE5" w:rsidP="00B913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4.95pt;margin-top:.55pt;width:462.6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Pr="00FD6301" w:rsidRDefault="008F7AE5" w:rsidP="00B91359">
                      <w:pPr>
                        <w:spacing w:before="98"/>
                        <w:ind w:left="342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FD6301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Куда обращаться</w:t>
                      </w:r>
                    </w:p>
                    <w:p w:rsidR="008F7AE5" w:rsidRDefault="008F7AE5" w:rsidP="00B9135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8F7AE5" w:rsidRDefault="008F7AE5" w:rsidP="00B91359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8F7AE5" w:rsidRPr="00B91359" w:rsidRDefault="008F7AE5" w:rsidP="00B9135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84BDD" w:rsidRDefault="00284BDD" w:rsidP="00B91359">
      <w:pPr>
        <w:spacing w:after="0" w:line="240" w:lineRule="auto"/>
        <w:ind w:left="193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1)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Если участник СВО или члены семьи погибшего (умершего) участника СВО 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>желает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получить земельный участок на территории городского округа «Город Чита»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-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8F7AE5">
        <w:rPr>
          <w:rFonts w:ascii="Times New Roman" w:hAnsi="Times New Roman" w:cs="Times New Roman"/>
          <w:color w:val="092341"/>
          <w:sz w:val="28"/>
          <w:szCs w:val="28"/>
        </w:rPr>
        <w:t xml:space="preserve">обращаться необходимо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в </w:t>
      </w:r>
      <w:r w:rsidR="008F7AE5">
        <w:rPr>
          <w:rFonts w:ascii="Times New Roman" w:hAnsi="Times New Roman" w:cs="Times New Roman"/>
          <w:color w:val="092341"/>
          <w:sz w:val="28"/>
          <w:szCs w:val="28"/>
        </w:rPr>
        <w:t>Д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епартамент государственного имущества и земельных отношений Забайкальского края или комитет по управлению имуществом администрации городского округа «Город Чита»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2)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Если участник СВО члены семьи погибшего (умершего) участника СВО хочет получить земельный участок на территории муниципального образования Забайкальского края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8F7AE5">
        <w:rPr>
          <w:rFonts w:ascii="Times New Roman" w:hAnsi="Times New Roman" w:cs="Times New Roman"/>
          <w:color w:val="092341"/>
          <w:sz w:val="28"/>
          <w:szCs w:val="28"/>
        </w:rPr>
        <w:t>–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8F7AE5">
        <w:rPr>
          <w:rFonts w:ascii="Times New Roman" w:hAnsi="Times New Roman" w:cs="Times New Roman"/>
          <w:color w:val="092341"/>
          <w:sz w:val="28"/>
          <w:szCs w:val="28"/>
        </w:rPr>
        <w:t xml:space="preserve">обращаться необходимо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в орган местного самоуправления соответствующего муниципального района, округа (городского округа), сельского поселения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284BDD" w:rsidRDefault="00DB07BB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noProof/>
          <w:color w:val="09234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64770</wp:posOffset>
                </wp:positionV>
                <wp:extent cx="5897880" cy="464820"/>
                <wp:effectExtent l="19050" t="22225" r="36195" b="4635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4648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Pr="00284BDD" w:rsidRDefault="008F7AE5" w:rsidP="00284BDD">
                            <w:pPr>
                              <w:jc w:val="center"/>
                            </w:pPr>
                            <w:r w:rsidRPr="00284BDD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Способы подачи 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2" style="position:absolute;left:0;text-align:left;margin-left:1.95pt;margin-top:5.1pt;width:464.4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Pr="00284BDD" w:rsidRDefault="008F7AE5" w:rsidP="00284BDD">
                      <w:pPr>
                        <w:jc w:val="center"/>
                      </w:pPr>
                      <w:r w:rsidRPr="00284BDD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Способы подачи заявления </w:t>
                      </w:r>
                    </w:p>
                  </w:txbxContent>
                </v:textbox>
              </v:rect>
            </w:pict>
          </mc:Fallback>
        </mc:AlternateContent>
      </w:r>
    </w:p>
    <w:p w:rsidR="00284BDD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Default="00B91359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1) </w:t>
      </w:r>
      <w:r w:rsidR="008F7AE5">
        <w:rPr>
          <w:rFonts w:ascii="Times New Roman" w:hAnsi="Times New Roman" w:cs="Times New Roman"/>
          <w:color w:val="092341"/>
          <w:sz w:val="28"/>
          <w:szCs w:val="28"/>
        </w:rPr>
        <w:t>П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очтовой связью на бумажном носителе (с уведомлением о вручении) по адресу: 672000, г. Чита, ул. Амурская, 68;</w:t>
      </w:r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2) </w:t>
      </w:r>
      <w:r w:rsidR="008F7AE5">
        <w:rPr>
          <w:rFonts w:ascii="Times New Roman" w:hAnsi="Times New Roman" w:cs="Times New Roman"/>
          <w:color w:val="092341"/>
          <w:sz w:val="28"/>
          <w:szCs w:val="28"/>
        </w:rPr>
        <w:t>Н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а электронную почту департамента государственного имущества и земельных отношений Забайкальского края </w:t>
      </w:r>
      <w:hyperlink r:id="rId9">
        <w:r w:rsidRPr="00284BDD">
          <w:rPr>
            <w:rFonts w:ascii="Times New Roman" w:hAnsi="Times New Roman" w:cs="Times New Roman"/>
            <w:color w:val="092341"/>
            <w:sz w:val="28"/>
            <w:szCs w:val="28"/>
          </w:rPr>
          <w:t xml:space="preserve"> pochta@kugi.e-zab.ru;</w:t>
        </w:r>
      </w:hyperlink>
    </w:p>
    <w:p w:rsidR="00310B86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3) </w:t>
      </w:r>
      <w:r w:rsidR="00310B86">
        <w:rPr>
          <w:rFonts w:ascii="Times New Roman" w:hAnsi="Times New Roman" w:cs="Times New Roman"/>
          <w:color w:val="092341"/>
          <w:sz w:val="28"/>
          <w:szCs w:val="28"/>
        </w:rPr>
        <w:t>Пода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т</w:t>
      </w:r>
      <w:r w:rsidR="00310B86">
        <w:rPr>
          <w:rFonts w:ascii="Times New Roman" w:hAnsi="Times New Roman" w:cs="Times New Roman"/>
          <w:color w:val="092341"/>
          <w:sz w:val="28"/>
          <w:szCs w:val="28"/>
        </w:rPr>
        <w:t>ь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 лично: </w:t>
      </w:r>
    </w:p>
    <w:p w:rsidR="00310B86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>г. Чита, ул. Амурская, 68, цокольный этаж, вход со стороны ул. Профсоюзная (если земельный участок не стоит на государственном кадастровом учете)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>,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 прием документов: понедельник, вторник с 1</w:t>
      </w:r>
      <w:r w:rsidR="00310B86">
        <w:rPr>
          <w:rFonts w:ascii="Times New Roman" w:hAnsi="Times New Roman" w:cs="Times New Roman"/>
          <w:color w:val="092341"/>
          <w:sz w:val="28"/>
          <w:szCs w:val="28"/>
        </w:rPr>
        <w:t>4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.00-17.00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 xml:space="preserve"> час.</w:t>
      </w:r>
      <w:r w:rsidR="00310B86">
        <w:rPr>
          <w:rFonts w:ascii="Times New Roman" w:hAnsi="Times New Roman" w:cs="Times New Roman"/>
          <w:color w:val="092341"/>
          <w:sz w:val="28"/>
          <w:szCs w:val="28"/>
        </w:rPr>
        <w:t>;</w:t>
      </w:r>
    </w:p>
    <w:p w:rsidR="00284BDD" w:rsidRDefault="00310B86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>г. Чита, ул. Амурская, 68</w:t>
      </w:r>
      <w:r>
        <w:rPr>
          <w:rFonts w:ascii="Times New Roman" w:hAnsi="Times New Roman" w:cs="Times New Roman"/>
          <w:color w:val="092341"/>
          <w:sz w:val="28"/>
          <w:szCs w:val="28"/>
        </w:rPr>
        <w:t xml:space="preserve">, </w:t>
      </w:r>
      <w:r w:rsidR="00284BDD" w:rsidRPr="00284BDD">
        <w:rPr>
          <w:rFonts w:ascii="Times New Roman" w:hAnsi="Times New Roman" w:cs="Times New Roman"/>
          <w:color w:val="092341"/>
          <w:sz w:val="28"/>
          <w:szCs w:val="28"/>
        </w:rPr>
        <w:t>каб. 77 (если участок стоит на государственном кадастровом учете)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>,</w:t>
      </w:r>
      <w:r w:rsidR="00284BDD"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 прием документов: понедельник с 1</w:t>
      </w:r>
      <w:r>
        <w:rPr>
          <w:rFonts w:ascii="Times New Roman" w:hAnsi="Times New Roman" w:cs="Times New Roman"/>
          <w:color w:val="092341"/>
          <w:sz w:val="28"/>
          <w:szCs w:val="28"/>
        </w:rPr>
        <w:t>4</w:t>
      </w:r>
      <w:r w:rsidR="00284BDD" w:rsidRPr="00284BDD">
        <w:rPr>
          <w:rFonts w:ascii="Times New Roman" w:hAnsi="Times New Roman" w:cs="Times New Roman"/>
          <w:color w:val="092341"/>
          <w:sz w:val="28"/>
          <w:szCs w:val="28"/>
        </w:rPr>
        <w:t>.00-17.00</w:t>
      </w:r>
      <w:r>
        <w:rPr>
          <w:rFonts w:ascii="Times New Roman" w:hAnsi="Times New Roman" w:cs="Times New Roman"/>
          <w:color w:val="092341"/>
          <w:sz w:val="28"/>
          <w:szCs w:val="28"/>
        </w:rPr>
        <w:t xml:space="preserve"> час;.</w:t>
      </w:r>
    </w:p>
    <w:p w:rsidR="00310B86" w:rsidRDefault="00310B86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г. Чита, ул. Чайковского, 28, </w:t>
      </w:r>
      <w:r w:rsidRPr="00310B86">
        <w:rPr>
          <w:rFonts w:ascii="Times New Roman" w:hAnsi="Times New Roman" w:cs="Times New Roman"/>
          <w:color w:val="092341"/>
          <w:sz w:val="28"/>
          <w:szCs w:val="28"/>
        </w:rPr>
        <w:t xml:space="preserve">понедельник-четверг </w:t>
      </w:r>
      <w:r>
        <w:rPr>
          <w:rFonts w:ascii="Times New Roman" w:hAnsi="Times New Roman" w:cs="Times New Roman"/>
          <w:color w:val="092341"/>
          <w:sz w:val="28"/>
          <w:szCs w:val="28"/>
        </w:rPr>
        <w:t xml:space="preserve">с </w:t>
      </w:r>
      <w:r w:rsidRPr="00310B86">
        <w:rPr>
          <w:rFonts w:ascii="Times New Roman" w:hAnsi="Times New Roman" w:cs="Times New Roman"/>
          <w:color w:val="092341"/>
          <w:sz w:val="28"/>
          <w:szCs w:val="28"/>
        </w:rPr>
        <w:t>08:30–17:45, перерыв 13:00–14:00; п</w:t>
      </w:r>
      <w:r>
        <w:rPr>
          <w:rFonts w:ascii="Times New Roman" w:hAnsi="Times New Roman" w:cs="Times New Roman"/>
          <w:color w:val="092341"/>
          <w:sz w:val="28"/>
          <w:szCs w:val="28"/>
        </w:rPr>
        <w:t xml:space="preserve">ятница с </w:t>
      </w:r>
      <w:r w:rsidRPr="00310B86">
        <w:rPr>
          <w:rFonts w:ascii="Times New Roman" w:hAnsi="Times New Roman" w:cs="Times New Roman"/>
          <w:color w:val="092341"/>
          <w:sz w:val="28"/>
          <w:szCs w:val="28"/>
        </w:rPr>
        <w:t>08:30–16:30, перерыв 13:00–14:00</w:t>
      </w:r>
      <w:r>
        <w:rPr>
          <w:rFonts w:ascii="Times New Roman" w:hAnsi="Times New Roman" w:cs="Times New Roman"/>
          <w:color w:val="092341"/>
          <w:sz w:val="28"/>
          <w:szCs w:val="28"/>
        </w:rPr>
        <w:t>;</w:t>
      </w:r>
    </w:p>
    <w:p w:rsidR="00310B86" w:rsidRPr="00284BDD" w:rsidRDefault="00310B86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>Уполномоченный орган местного самоуправления (Администрации муниципальных образований).</w:t>
      </w:r>
    </w:p>
    <w:p w:rsid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>4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) </w:t>
      </w:r>
      <w:r w:rsidR="00310B86">
        <w:rPr>
          <w:rFonts w:ascii="Times New Roman" w:hAnsi="Times New Roman" w:cs="Times New Roman"/>
          <w:color w:val="092341"/>
          <w:sz w:val="28"/>
          <w:szCs w:val="28"/>
        </w:rPr>
        <w:t>Л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ичный кабинет портала государственных муниципальных услуг (ссылка на услуги через ЕГПУ </w:t>
      </w:r>
      <w:hyperlink r:id="rId10" w:history="1">
        <w:r w:rsidRPr="00284BDD">
          <w:rPr>
            <w:rFonts w:ascii="Times New Roman" w:hAnsi="Times New Roman" w:cs="Times New Roman"/>
            <w:color w:val="092341"/>
            <w:sz w:val="28"/>
            <w:szCs w:val="28"/>
          </w:rPr>
          <w:t>https://www.gosuslugi.ru/600209/1/form</w:t>
        </w:r>
      </w:hyperlink>
      <w:r w:rsidRPr="00284BDD">
        <w:rPr>
          <w:rFonts w:ascii="Times New Roman" w:hAnsi="Times New Roman" w:cs="Times New Roman"/>
          <w:color w:val="092341"/>
          <w:sz w:val="28"/>
          <w:szCs w:val="28"/>
        </w:rPr>
        <w:t>)</w:t>
      </w:r>
      <w:r w:rsidR="00AB7474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</w:p>
    <w:p w:rsidR="00284BDD" w:rsidRPr="00BA559D" w:rsidRDefault="00BA559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92341"/>
          <w:sz w:val="28"/>
          <w:szCs w:val="28"/>
        </w:rPr>
      </w:pPr>
      <w:r w:rsidRPr="00BA559D">
        <w:rPr>
          <w:rFonts w:ascii="Times New Roman" w:hAnsi="Times New Roman" w:cs="Times New Roman"/>
          <w:b/>
          <w:color w:val="092341"/>
          <w:sz w:val="28"/>
          <w:szCs w:val="28"/>
        </w:rPr>
        <w:t>Т</w:t>
      </w:r>
      <w:r w:rsidR="00284BDD" w:rsidRPr="00BA559D">
        <w:rPr>
          <w:rFonts w:ascii="Times New Roman" w:hAnsi="Times New Roman" w:cs="Times New Roman"/>
          <w:b/>
          <w:color w:val="092341"/>
          <w:sz w:val="28"/>
          <w:szCs w:val="28"/>
        </w:rPr>
        <w:t>елефоны для связи: (3022) 35-95-81 (3022) 32-49-83</w:t>
      </w:r>
    </w:p>
    <w:p w:rsidR="001A3DAB" w:rsidRPr="00BA559D" w:rsidRDefault="00DB07BB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9234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121285</wp:posOffset>
                </wp:positionV>
                <wp:extent cx="5897880" cy="441960"/>
                <wp:effectExtent l="19050" t="19685" r="36195" b="52705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4419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F7AE5" w:rsidRDefault="008F7AE5" w:rsidP="005076F6">
                            <w:pPr>
                              <w:jc w:val="center"/>
                            </w:pPr>
                            <w:r w:rsidRPr="004817BF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14"/>
                                <w:sz w:val="32"/>
                                <w:szCs w:val="32"/>
                              </w:rPr>
                              <w:t>Что еще важно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знать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3" style="position:absolute;left:0;text-align:left;margin-left:1.95pt;margin-top:9.55pt;width:464.4pt;height:3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" fillcolor="#4f81bd [3204]" strokecolor="#f2f2f2 [3041]" strokeweight="3pt">
                <v:shadow on="t" color="#243f60 [1604]" opacity=".5" offset="1pt"/>
                <v:textbox>
                  <w:txbxContent>
                    <w:p w:rsidR="008F7AE5" w:rsidRDefault="008F7AE5" w:rsidP="005076F6">
                      <w:pPr>
                        <w:jc w:val="center"/>
                      </w:pPr>
                      <w:r w:rsidRPr="004817BF">
                        <w:rPr>
                          <w:rFonts w:ascii="Times New Roman" w:hAnsi="Times New Roman" w:cs="Times New Roman"/>
                          <w:b/>
                          <w:color w:val="FFFFFF"/>
                          <w:spacing w:val="14"/>
                          <w:sz w:val="32"/>
                          <w:szCs w:val="32"/>
                        </w:rPr>
                        <w:t>Что еще важно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45"/>
                          <w:sz w:val="32"/>
                          <w:szCs w:val="32"/>
                        </w:rPr>
                        <w:t xml:space="preserve"> 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знать</w:t>
                      </w:r>
                    </w:p>
                  </w:txbxContent>
                </v:textbox>
              </v:rect>
            </w:pict>
          </mc:Fallback>
        </mc:AlternateContent>
      </w:r>
      <w:r w:rsidR="001A3DAB" w:rsidRPr="00BA559D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-ЗЗК </w:t>
      </w:r>
    </w:p>
    <w:p w:rsidR="005076F6" w:rsidRDefault="001A3DAB" w:rsidP="005076F6">
      <w:pPr>
        <w:spacing w:after="0" w:line="240" w:lineRule="auto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«О регулировании </w:t>
      </w:r>
    </w:p>
    <w:p w:rsidR="00BA559D" w:rsidRDefault="00BA559D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</w:p>
    <w:p w:rsidR="00B92453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1)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За подбором земельного участка можно обратиться в администрацию муниципального образования (где участник СВО хотел получить земельный участок)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2)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В случае если предлагаемое месторасположение земельного участка не соответствует 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пожеланиям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участника СВО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>,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земельный участок подбирается самостоятельно, в местах сложившейся индивидуальной жилой застройки, 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подбираемый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земельный участок должен быть свободен от любых объектов недвижимости. Для подбора земельного участка можно воспользоваться «публичной кадастровой картой» в сети «Интернет», в строке поиска необходимо написать адрес в формате город – улица или поселок (например: Чита, п. Биофабрика) с правой стороны подключить спутник Яндекс или Google и искать свободные места не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занятые объектами недвижимости. Т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акже можно обратиться к кадастровому инженеру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0"/>
          <w:sz w:val="28"/>
          <w:szCs w:val="28"/>
        </w:rPr>
        <w:t xml:space="preserve">3)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К</w:t>
      </w:r>
      <w:r w:rsidRPr="00986690">
        <w:rPr>
          <w:rFonts w:ascii="Times New Roman" w:hAnsi="Times New Roman" w:cs="Times New Roman"/>
          <w:color w:val="092341"/>
          <w:spacing w:val="-18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заявлению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предоставляются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оригиналы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документов</w:t>
      </w:r>
      <w:r w:rsidRPr="00986690">
        <w:rPr>
          <w:rFonts w:ascii="Times New Roman" w:hAnsi="Times New Roman" w:cs="Times New Roman"/>
          <w:color w:val="092341"/>
          <w:spacing w:val="-15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или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их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нотариально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заверенные</w:t>
      </w:r>
      <w:r w:rsidRPr="00986690">
        <w:rPr>
          <w:rFonts w:ascii="Times New Roman" w:hAnsi="Times New Roman" w:cs="Times New Roman"/>
          <w:color w:val="092341"/>
          <w:spacing w:val="-15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копии</w:t>
      </w:r>
      <w:r>
        <w:rPr>
          <w:rFonts w:ascii="Times New Roman" w:hAnsi="Times New Roman" w:cs="Times New Roman"/>
          <w:color w:val="092341"/>
          <w:spacing w:val="-10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4)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Заявление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подписывается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участником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СВО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или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членами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семьи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погибшего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(умершего)</w:t>
      </w:r>
      <w:r w:rsidRPr="00986690">
        <w:rPr>
          <w:rFonts w:ascii="Times New Roman" w:hAnsi="Times New Roman" w:cs="Times New Roman"/>
          <w:color w:val="092341"/>
          <w:spacing w:val="-27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участника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СВО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(в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случае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подачи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заявления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членами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семьи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участника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СВО)</w:t>
      </w:r>
      <w:r>
        <w:rPr>
          <w:rFonts w:ascii="Times New Roman" w:hAnsi="Times New Roman" w:cs="Times New Roman"/>
          <w:color w:val="092341"/>
          <w:spacing w:val="-4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B7474" w:rsidTr="00AB7474">
        <w:tc>
          <w:tcPr>
            <w:tcW w:w="4785" w:type="dxa"/>
          </w:tcPr>
          <w:p w:rsidR="00AB7474" w:rsidRDefault="00AB7474" w:rsidP="005076F6">
            <w:pPr>
              <w:jc w:val="both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  <w:p w:rsidR="00AB7474" w:rsidRDefault="00AB7474" w:rsidP="005076F6">
            <w:pPr>
              <w:jc w:val="both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  <w:p w:rsidR="00AB7474" w:rsidRDefault="00AB7474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  <w:t>Ссылка на государственные услуги</w:t>
            </w:r>
          </w:p>
        </w:tc>
        <w:tc>
          <w:tcPr>
            <w:tcW w:w="4786" w:type="dxa"/>
          </w:tcPr>
          <w:p w:rsidR="00AB7474" w:rsidRDefault="00AB7474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  <w:r w:rsidRPr="00AB7474">
              <w:rPr>
                <w:rFonts w:ascii="Times New Roman" w:hAnsi="Times New Roman" w:cs="Times New Roman"/>
                <w:noProof/>
                <w:color w:val="092341"/>
                <w:spacing w:val="-4"/>
                <w:sz w:val="28"/>
                <w:szCs w:val="28"/>
                <w:lang w:eastAsia="ru-RU"/>
              </w:rPr>
              <w:drawing>
                <wp:inline distT="0" distB="0" distL="0" distR="0">
                  <wp:extent cx="1207770" cy="1207770"/>
                  <wp:effectExtent l="19050" t="0" r="0" b="0"/>
                  <wp:docPr id="5" name="Рисунок 7" descr="http://qrcoder.ru/code/?http%3A%2F%2Fwww.gosuslugi.ru%2F600209%2F1%2Fform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qrcoder.ru/code/?http%3A%2F%2Fwww.gosuslugi.ru%2F600209%2F1%2Fform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1207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7474" w:rsidRPr="001A3DAB" w:rsidRDefault="00AB7474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7474" w:rsidRPr="001A3DAB" w:rsidSect="008E6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AE5" w:rsidRDefault="008F7AE5" w:rsidP="006A1347">
      <w:pPr>
        <w:spacing w:after="0" w:line="240" w:lineRule="auto"/>
      </w:pPr>
      <w:r>
        <w:separator/>
      </w:r>
    </w:p>
  </w:endnote>
  <w:endnote w:type="continuationSeparator" w:id="0">
    <w:p w:rsidR="008F7AE5" w:rsidRDefault="008F7AE5" w:rsidP="006A1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AE5" w:rsidRDefault="008F7AE5" w:rsidP="006A1347">
      <w:pPr>
        <w:spacing w:after="0" w:line="240" w:lineRule="auto"/>
      </w:pPr>
      <w:r>
        <w:separator/>
      </w:r>
    </w:p>
  </w:footnote>
  <w:footnote w:type="continuationSeparator" w:id="0">
    <w:p w:rsidR="008F7AE5" w:rsidRDefault="008F7AE5" w:rsidP="006A13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E6"/>
    <w:rsid w:val="00011D4D"/>
    <w:rsid w:val="00102A91"/>
    <w:rsid w:val="0019318B"/>
    <w:rsid w:val="001A3DAB"/>
    <w:rsid w:val="00284BDD"/>
    <w:rsid w:val="00310B86"/>
    <w:rsid w:val="003354AA"/>
    <w:rsid w:val="003E3272"/>
    <w:rsid w:val="004817BF"/>
    <w:rsid w:val="005076F6"/>
    <w:rsid w:val="005F16E6"/>
    <w:rsid w:val="006A1347"/>
    <w:rsid w:val="00792E57"/>
    <w:rsid w:val="00834C8A"/>
    <w:rsid w:val="008A42EF"/>
    <w:rsid w:val="008E6C4F"/>
    <w:rsid w:val="008F7AE5"/>
    <w:rsid w:val="00AA696C"/>
    <w:rsid w:val="00AB1FDC"/>
    <w:rsid w:val="00AB7474"/>
    <w:rsid w:val="00B91359"/>
    <w:rsid w:val="00B92453"/>
    <w:rsid w:val="00BA559D"/>
    <w:rsid w:val="00CD2061"/>
    <w:rsid w:val="00D1457F"/>
    <w:rsid w:val="00DB07BB"/>
    <w:rsid w:val="00E91110"/>
    <w:rsid w:val="00FD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fillcolor="none [663]"/>
    </o:shapedefaults>
    <o:shapelayout v:ext="edit">
      <o:idmap v:ext="edit" data="1"/>
    </o:shapelayout>
  </w:shapeDefaults>
  <w:decimalSymbol w:val=","/>
  <w:listSeparator w:val=";"/>
  <w15:docId w15:val="{F5F6AEFD-8F8E-4DA7-B6BD-528C2942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F16E6"/>
    <w:pPr>
      <w:widowControl w:val="0"/>
      <w:autoSpaceDE w:val="0"/>
      <w:autoSpaceDN w:val="0"/>
      <w:spacing w:before="87" w:after="0" w:line="2652" w:lineRule="exact"/>
      <w:ind w:left="470"/>
    </w:pPr>
    <w:rPr>
      <w:rFonts w:ascii="Noto Sans" w:eastAsia="Noto Sans" w:hAnsi="Noto Sans" w:cs="Noto Sans"/>
      <w:b/>
      <w:bCs/>
      <w:sz w:val="207"/>
      <w:szCs w:val="207"/>
    </w:rPr>
  </w:style>
  <w:style w:type="character" w:customStyle="1" w:styleId="a4">
    <w:name w:val="Заголовок Знак"/>
    <w:basedOn w:val="a0"/>
    <w:link w:val="a3"/>
    <w:uiPriority w:val="1"/>
    <w:rsid w:val="005F16E6"/>
    <w:rPr>
      <w:rFonts w:ascii="Noto Sans" w:eastAsia="Noto Sans" w:hAnsi="Noto Sans" w:cs="Noto Sans"/>
      <w:b/>
      <w:bCs/>
      <w:sz w:val="207"/>
      <w:szCs w:val="207"/>
    </w:rPr>
  </w:style>
  <w:style w:type="paragraph" w:styleId="a5">
    <w:name w:val="List Paragraph"/>
    <w:basedOn w:val="a"/>
    <w:uiPriority w:val="34"/>
    <w:qFormat/>
    <w:rsid w:val="005F16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16E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84BDD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B74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1">
    <w:name w:val="s_1"/>
    <w:basedOn w:val="a"/>
    <w:rsid w:val="006A1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6A1347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6A1347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6A13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0" Type="http://schemas.openxmlformats.org/officeDocument/2006/relationships/hyperlink" Target="https://www.gosuslugi.ru/600209/1/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io@72t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671C1-3E99-4E08-91A4-BE901B75A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4354</dc:creator>
  <cp:lastModifiedBy>Нина Павловна Башкина</cp:lastModifiedBy>
  <cp:revision>2</cp:revision>
  <cp:lastPrinted>2024-12-06T06:39:00Z</cp:lastPrinted>
  <dcterms:created xsi:type="dcterms:W3CDTF">2025-10-17T04:04:00Z</dcterms:created>
  <dcterms:modified xsi:type="dcterms:W3CDTF">2025-10-17T04:04:00Z</dcterms:modified>
</cp:coreProperties>
</file>