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3CF" w:rsidRDefault="00C37729" w:rsidP="00C37729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 xml:space="preserve">         </w:t>
      </w:r>
      <w:r w:rsidR="000B53CF"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>Совет сельского поселения «</w:t>
      </w:r>
      <w:proofErr w:type="spellStart"/>
      <w:r w:rsidR="000B53CF"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>Номоконовское</w:t>
      </w:r>
      <w:proofErr w:type="spellEnd"/>
      <w:r w:rsidR="000B53CF"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>»</w:t>
      </w:r>
    </w:p>
    <w:p w:rsidR="000B53CF" w:rsidRDefault="000B53CF" w:rsidP="000B53CF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7"/>
          <w:szCs w:val="27"/>
          <w:lang w:eastAsia="zh-CN"/>
        </w:rPr>
      </w:pPr>
    </w:p>
    <w:p w:rsidR="000B53CF" w:rsidRDefault="000B53CF" w:rsidP="000B53CF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>РЕШЕНИЕ</w:t>
      </w:r>
    </w:p>
    <w:p w:rsidR="000B53CF" w:rsidRDefault="000B53CF" w:rsidP="000B53CF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7"/>
          <w:szCs w:val="27"/>
          <w:lang w:eastAsia="zh-CN"/>
        </w:rPr>
      </w:pPr>
    </w:p>
    <w:p w:rsidR="000B53CF" w:rsidRDefault="00C37729" w:rsidP="000B53CF">
      <w:pPr>
        <w:suppressAutoHyphens/>
        <w:spacing w:after="0" w:line="240" w:lineRule="auto"/>
        <w:rPr>
          <w:rFonts w:ascii="Times New Roman" w:eastAsia="SimSun" w:hAnsi="Times New Roman" w:cs="Times New Roman"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sz w:val="27"/>
          <w:szCs w:val="27"/>
          <w:lang w:eastAsia="zh-CN"/>
        </w:rPr>
        <w:t>«</w:t>
      </w:r>
      <w:proofErr w:type="gramStart"/>
      <w:r>
        <w:rPr>
          <w:rFonts w:ascii="Times New Roman" w:eastAsia="SimSun" w:hAnsi="Times New Roman" w:cs="Times New Roman"/>
          <w:sz w:val="27"/>
          <w:szCs w:val="27"/>
          <w:lang w:eastAsia="zh-CN"/>
        </w:rPr>
        <w:t>28»  мая</w:t>
      </w:r>
      <w:proofErr w:type="gramEnd"/>
      <w:r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 </w:t>
      </w:r>
      <w:r w:rsidR="000B53CF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2020 года                                         </w:t>
      </w:r>
      <w:r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                         № 153</w:t>
      </w:r>
    </w:p>
    <w:p w:rsidR="000B53CF" w:rsidRDefault="000B53CF" w:rsidP="000B53CF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0B53CF" w:rsidRDefault="000B53CF" w:rsidP="000B53CF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>«О внесении изменений в Устав сельского поселения «</w:t>
      </w:r>
      <w:proofErr w:type="spellStart"/>
      <w:r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>Номоконовское</w:t>
      </w:r>
      <w:proofErr w:type="spellEnd"/>
      <w:r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>»</w:t>
      </w:r>
    </w:p>
    <w:p w:rsidR="000B53CF" w:rsidRDefault="000B53CF" w:rsidP="000B53CF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sz w:val="27"/>
          <w:szCs w:val="27"/>
          <w:lang w:eastAsia="zh-CN"/>
        </w:rPr>
      </w:pPr>
    </w:p>
    <w:p w:rsidR="000B53CF" w:rsidRDefault="000B53CF" w:rsidP="000B53CF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bCs/>
          <w:sz w:val="27"/>
          <w:szCs w:val="27"/>
          <w:lang w:eastAsia="zh-CN"/>
        </w:rPr>
      </w:pPr>
    </w:p>
    <w:p w:rsidR="000B53CF" w:rsidRDefault="000B53CF" w:rsidP="000B53CF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sz w:val="27"/>
          <w:szCs w:val="27"/>
          <w:lang w:eastAsia="zh-CN"/>
        </w:rPr>
        <w:t>Руководствуясь пунктом 1 части 10 статьи 35 Федерального закона от 06.10.2003 года № 131-ФЗ «Об общих принципах организации местного самоуправления в Российской Федерации (с последующими изменениями и дополнениями), Уставом сельского поселения «</w:t>
      </w:r>
      <w:proofErr w:type="spellStart"/>
      <w:r>
        <w:rPr>
          <w:rFonts w:ascii="Times New Roman" w:eastAsia="SimSun" w:hAnsi="Times New Roman" w:cs="Times New Roman"/>
          <w:sz w:val="27"/>
          <w:szCs w:val="27"/>
          <w:lang w:eastAsia="zh-CN"/>
        </w:rPr>
        <w:t>Номоконовское</w:t>
      </w:r>
      <w:proofErr w:type="spellEnd"/>
      <w:r>
        <w:rPr>
          <w:rFonts w:ascii="Times New Roman" w:eastAsia="SimSun" w:hAnsi="Times New Roman" w:cs="Times New Roman"/>
          <w:sz w:val="27"/>
          <w:szCs w:val="27"/>
          <w:lang w:eastAsia="zh-CN"/>
        </w:rPr>
        <w:t>», Совет сельского поселения «</w:t>
      </w:r>
      <w:proofErr w:type="spellStart"/>
      <w:r>
        <w:rPr>
          <w:rFonts w:ascii="Times New Roman" w:eastAsia="SimSun" w:hAnsi="Times New Roman" w:cs="Times New Roman"/>
          <w:sz w:val="27"/>
          <w:szCs w:val="27"/>
          <w:lang w:eastAsia="zh-CN"/>
        </w:rPr>
        <w:t>Номоконовское</w:t>
      </w:r>
      <w:proofErr w:type="spellEnd"/>
      <w:r>
        <w:rPr>
          <w:rFonts w:ascii="Times New Roman" w:eastAsia="SimSun" w:hAnsi="Times New Roman" w:cs="Times New Roman"/>
          <w:sz w:val="27"/>
          <w:szCs w:val="27"/>
          <w:lang w:eastAsia="zh-CN"/>
        </w:rPr>
        <w:t>»</w:t>
      </w:r>
    </w:p>
    <w:p w:rsidR="000B53CF" w:rsidRDefault="000B53CF" w:rsidP="000B53CF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0B53CF" w:rsidRDefault="000B53CF" w:rsidP="000B53CF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>Р е ш и л:</w:t>
      </w:r>
    </w:p>
    <w:p w:rsidR="000B53CF" w:rsidRDefault="000B53CF" w:rsidP="000B53CF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bCs/>
          <w:sz w:val="27"/>
          <w:szCs w:val="27"/>
          <w:lang w:eastAsia="zh-CN"/>
        </w:rPr>
      </w:pPr>
    </w:p>
    <w:p w:rsidR="000B53CF" w:rsidRDefault="000B53CF" w:rsidP="000B53CF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1. Внести изменения в Устав сельского </w:t>
      </w:r>
      <w:proofErr w:type="spellStart"/>
      <w:proofErr w:type="gramStart"/>
      <w:r>
        <w:rPr>
          <w:rFonts w:ascii="Times New Roman" w:eastAsia="SimSun" w:hAnsi="Times New Roman" w:cs="Times New Roman"/>
          <w:sz w:val="27"/>
          <w:szCs w:val="27"/>
          <w:lang w:eastAsia="zh-CN"/>
        </w:rPr>
        <w:t>поселения«</w:t>
      </w:r>
      <w:proofErr w:type="gramEnd"/>
      <w:r>
        <w:rPr>
          <w:rFonts w:ascii="Times New Roman" w:eastAsia="SimSun" w:hAnsi="Times New Roman" w:cs="Times New Roman"/>
          <w:sz w:val="27"/>
          <w:szCs w:val="27"/>
          <w:lang w:eastAsia="zh-CN"/>
        </w:rPr>
        <w:t>Номоконовское</w:t>
      </w:r>
      <w:proofErr w:type="spellEnd"/>
      <w:r>
        <w:rPr>
          <w:rFonts w:ascii="Times New Roman" w:eastAsia="SimSun" w:hAnsi="Times New Roman" w:cs="Times New Roman"/>
          <w:sz w:val="27"/>
          <w:szCs w:val="27"/>
          <w:lang w:eastAsia="zh-CN"/>
        </w:rPr>
        <w:t>», следующего содержания:</w:t>
      </w:r>
    </w:p>
    <w:p w:rsidR="000B53CF" w:rsidRDefault="000B53CF" w:rsidP="000B53CF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0B53CF" w:rsidRDefault="000B53CF" w:rsidP="000B53CF">
      <w:pPr>
        <w:spacing w:after="0" w:line="360" w:lineRule="exact"/>
        <w:ind w:firstLine="709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>
        <w:rPr>
          <w:rFonts w:ascii="Times New Roman" w:hAnsi="Times New Roman" w:cs="Times New Roman"/>
          <w:sz w:val="27"/>
          <w:szCs w:val="27"/>
        </w:rPr>
        <w:t>1) пункт 13 части 1 статьи 13 Устава изложить в следующей редакции:</w:t>
      </w:r>
    </w:p>
    <w:p w:rsidR="000B53CF" w:rsidRDefault="000B53CF" w:rsidP="000B53C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«13) обращения граждан в органы местного самоуправления сельского поселения;»;</w:t>
      </w:r>
    </w:p>
    <w:p w:rsidR="000B53CF" w:rsidRDefault="000B53CF" w:rsidP="000B53CF">
      <w:pPr>
        <w:spacing w:after="0" w:line="360" w:lineRule="exact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2) </w:t>
      </w:r>
      <w:r>
        <w:rPr>
          <w:rFonts w:ascii="Times New Roman" w:eastAsia="SimSun" w:hAnsi="Times New Roman" w:cs="Times New Roman"/>
          <w:sz w:val="27"/>
          <w:szCs w:val="27"/>
          <w:lang w:eastAsia="zh-CN"/>
        </w:rPr>
        <w:t>часть 6 статьи 31 Устава изложить в следующей редакции:</w:t>
      </w:r>
    </w:p>
    <w:p w:rsidR="000B53CF" w:rsidRDefault="000B53CF" w:rsidP="000B53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«6. Осуществляющие свои полномочия на постоянной основе депутат, глава сельского поселения не вправе:</w:t>
      </w:r>
    </w:p>
    <w:p w:rsidR="000B53CF" w:rsidRDefault="000B53CF" w:rsidP="000B53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1) заниматься предпринимательской деятельностью лично или через доверенных лиц;</w:t>
      </w:r>
    </w:p>
    <w:p w:rsidR="000B53CF" w:rsidRDefault="000B53CF" w:rsidP="000B53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0B53CF" w:rsidRDefault="000B53CF" w:rsidP="000B53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сельского поселения,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0B53CF" w:rsidRDefault="000B53CF" w:rsidP="000B53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сельского поселения,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Губернатора Забайкальского края в порядке, установленном законом Забайкальского края;</w:t>
      </w:r>
    </w:p>
    <w:p w:rsidR="000B53CF" w:rsidRDefault="000B53CF" w:rsidP="000B53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lastRenderedPageBreak/>
        <w:t>в) представление на безвозмездной основе интересов сельского поселения в совете муниципальных образований Забайкальского края, иных объединениях муниципальных образований, а также в их органах управления;</w:t>
      </w:r>
    </w:p>
    <w:p w:rsidR="000B53CF" w:rsidRDefault="000B53CF" w:rsidP="000B53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г) представление на безвозмездной основе интересов сельского поселения в органах управления и ревизионной комиссии организации, учредителем (акционером, участником) которой является сельское поселение, в соответствии с муниципальными правовыми актами, определяющими порядок осуществления от имени сельского поселения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0B53CF" w:rsidRDefault="000B53CF" w:rsidP="000B53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д) иные случаи, предусмотренные федеральными законами;</w:t>
      </w:r>
    </w:p>
    <w:p w:rsidR="000B53CF" w:rsidRDefault="000B53CF" w:rsidP="000B53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0B53CF" w:rsidRDefault="000B53CF" w:rsidP="000B53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Федерации.».</w:t>
      </w:r>
    </w:p>
    <w:p w:rsidR="000B53CF" w:rsidRDefault="000B53CF" w:rsidP="000B53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0B53CF" w:rsidRDefault="000B53CF" w:rsidP="000B53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5) часть 1 статьи 37 Устава изложить в следующей редакции:</w:t>
      </w:r>
    </w:p>
    <w:p w:rsidR="000B53CF" w:rsidRDefault="000B53CF" w:rsidP="000B53CF">
      <w:pPr>
        <w:suppressAutoHyphens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>
        <w:rPr>
          <w:rFonts w:ascii="Times New Roman" w:hAnsi="Times New Roman" w:cs="Times New Roman"/>
          <w:sz w:val="27"/>
          <w:szCs w:val="27"/>
        </w:rPr>
        <w:t>«1. Проекты муниципальных правовых актов сельского поселения могут вноситься депутатами Совета сельского поселения, главой сельского поселения, органами территориального общественного самоуправления, инициативными группами граждан, органами прокуратуры.».</w:t>
      </w:r>
    </w:p>
    <w:p w:rsidR="000B53CF" w:rsidRDefault="000B53CF" w:rsidP="000B53CF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B53CF" w:rsidRDefault="000B53CF" w:rsidP="001D53D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0B53CF" w:rsidRDefault="000B53CF" w:rsidP="000B53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0B53CF" w:rsidRDefault="000B53CF" w:rsidP="000B53CF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sz w:val="27"/>
          <w:szCs w:val="27"/>
          <w:lang w:eastAsia="zh-CN"/>
        </w:rPr>
        <w:t>2. Настоящее решение о внесении изменений в Устав сельского поселения «</w:t>
      </w:r>
      <w:proofErr w:type="spellStart"/>
      <w:r>
        <w:rPr>
          <w:rFonts w:ascii="Times New Roman" w:eastAsia="SimSun" w:hAnsi="Times New Roman" w:cs="Times New Roman"/>
          <w:sz w:val="27"/>
          <w:szCs w:val="27"/>
          <w:lang w:eastAsia="zh-CN"/>
        </w:rPr>
        <w:t>Номоконовское</w:t>
      </w:r>
      <w:proofErr w:type="spellEnd"/>
      <w:r>
        <w:rPr>
          <w:rFonts w:ascii="Times New Roman" w:eastAsia="SimSun" w:hAnsi="Times New Roman" w:cs="Times New Roman"/>
          <w:sz w:val="27"/>
          <w:szCs w:val="27"/>
          <w:lang w:eastAsia="zh-CN"/>
        </w:rPr>
        <w:t>» направить на государственную регистрацию в Управление Министерства юстиции Российской Федерации по Забайкальскому краю.</w:t>
      </w:r>
    </w:p>
    <w:p w:rsidR="000B53CF" w:rsidRDefault="000B53CF" w:rsidP="000B53CF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0B53CF" w:rsidRDefault="000B53CF" w:rsidP="000B53CF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sz w:val="27"/>
          <w:szCs w:val="27"/>
          <w:lang w:eastAsia="zh-CN"/>
        </w:rPr>
        <w:t>3. После государственной регистрации данное решение обнародовать в порядке, установленном Уставом сельского поселения «</w:t>
      </w:r>
      <w:proofErr w:type="spellStart"/>
      <w:r>
        <w:rPr>
          <w:rFonts w:ascii="Times New Roman" w:eastAsia="SimSun" w:hAnsi="Times New Roman" w:cs="Times New Roman"/>
          <w:sz w:val="27"/>
          <w:szCs w:val="27"/>
          <w:lang w:eastAsia="zh-CN"/>
        </w:rPr>
        <w:t>Номоконовское</w:t>
      </w:r>
      <w:proofErr w:type="spellEnd"/>
      <w:r>
        <w:rPr>
          <w:rFonts w:ascii="Times New Roman" w:eastAsia="SimSun" w:hAnsi="Times New Roman" w:cs="Times New Roman"/>
          <w:sz w:val="27"/>
          <w:szCs w:val="27"/>
          <w:lang w:eastAsia="zh-CN"/>
        </w:rPr>
        <w:t>».</w:t>
      </w:r>
    </w:p>
    <w:p w:rsidR="000B53CF" w:rsidRDefault="000B53CF" w:rsidP="000B53CF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0B53CF" w:rsidRDefault="000B53CF" w:rsidP="000B53CF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0B53CF" w:rsidRDefault="000B53CF" w:rsidP="000B53CF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0B53CF" w:rsidRDefault="000B53CF" w:rsidP="000B53CF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Глава сельского поселения </w:t>
      </w:r>
      <w:proofErr w:type="gramStart"/>
      <w:r>
        <w:rPr>
          <w:rFonts w:ascii="Times New Roman" w:eastAsia="SimSun" w:hAnsi="Times New Roman" w:cs="Times New Roman"/>
          <w:sz w:val="27"/>
          <w:szCs w:val="27"/>
          <w:lang w:eastAsia="zh-CN"/>
        </w:rPr>
        <w:t>«</w:t>
      </w:r>
      <w:r w:rsidR="00C37729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</w:t>
      </w:r>
      <w:proofErr w:type="spellStart"/>
      <w:r w:rsidR="00C37729">
        <w:rPr>
          <w:rFonts w:ascii="Times New Roman" w:eastAsia="SimSun" w:hAnsi="Times New Roman" w:cs="Times New Roman"/>
          <w:sz w:val="27"/>
          <w:szCs w:val="27"/>
          <w:lang w:eastAsia="zh-CN"/>
        </w:rPr>
        <w:t>Номоконовское</w:t>
      </w:r>
      <w:proofErr w:type="spellEnd"/>
      <w:proofErr w:type="gramEnd"/>
      <w:r w:rsidR="00C37729">
        <w:rPr>
          <w:rFonts w:ascii="Times New Roman" w:eastAsia="SimSun" w:hAnsi="Times New Roman" w:cs="Times New Roman"/>
          <w:sz w:val="27"/>
          <w:szCs w:val="27"/>
          <w:lang w:eastAsia="zh-CN"/>
        </w:rPr>
        <w:t>»  _____________</w:t>
      </w:r>
      <w:bookmarkStart w:id="0" w:name="_GoBack"/>
      <w:bookmarkEnd w:id="0"/>
      <w:r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А С </w:t>
      </w:r>
      <w:proofErr w:type="spellStart"/>
      <w:r>
        <w:rPr>
          <w:rFonts w:ascii="Times New Roman" w:eastAsia="SimSun" w:hAnsi="Times New Roman" w:cs="Times New Roman"/>
          <w:sz w:val="27"/>
          <w:szCs w:val="27"/>
          <w:lang w:eastAsia="zh-CN"/>
        </w:rPr>
        <w:t>Номоконов</w:t>
      </w:r>
      <w:proofErr w:type="spellEnd"/>
      <w:r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                                                                      </w:t>
      </w:r>
    </w:p>
    <w:p w:rsidR="000B53CF" w:rsidRDefault="000B53CF" w:rsidP="000B53CF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0B53CF" w:rsidRDefault="000B53CF" w:rsidP="000B53CF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FF0000"/>
          <w:sz w:val="27"/>
          <w:szCs w:val="27"/>
          <w:lang w:eastAsia="zh-CN"/>
        </w:rPr>
      </w:pPr>
    </w:p>
    <w:p w:rsidR="000B53CF" w:rsidRDefault="000B53CF" w:rsidP="000B53CF">
      <w:pPr>
        <w:spacing w:after="0" w:line="240" w:lineRule="auto"/>
        <w:ind w:firstLine="709"/>
        <w:jc w:val="both"/>
        <w:rPr>
          <w:rFonts w:eastAsiaTheme="minorHAnsi"/>
          <w:sz w:val="27"/>
          <w:szCs w:val="27"/>
          <w:lang w:eastAsia="en-US"/>
        </w:rPr>
      </w:pPr>
    </w:p>
    <w:p w:rsidR="005310BB" w:rsidRDefault="005310BB"/>
    <w:sectPr w:rsidR="005310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B53CF"/>
    <w:rsid w:val="000B53CF"/>
    <w:rsid w:val="001D53DD"/>
    <w:rsid w:val="005310BB"/>
    <w:rsid w:val="00C3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550B05-BA26-4500-82F6-08B1F6C3C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53C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377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77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65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111</cp:lastModifiedBy>
  <cp:revision>6</cp:revision>
  <cp:lastPrinted>2020-05-27T23:30:00Z</cp:lastPrinted>
  <dcterms:created xsi:type="dcterms:W3CDTF">2020-05-25T00:56:00Z</dcterms:created>
  <dcterms:modified xsi:type="dcterms:W3CDTF">2020-05-27T23:31:00Z</dcterms:modified>
</cp:coreProperties>
</file>