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F5B" w:rsidRPr="00291F5B" w:rsidRDefault="00291F5B" w:rsidP="00291F5B">
      <w:pPr>
        <w:pStyle w:val="a3"/>
        <w:shd w:val="clear" w:color="auto" w:fill="FFFFFF"/>
        <w:spacing w:before="0" w:beforeAutospacing="0"/>
        <w:jc w:val="center"/>
        <w:rPr>
          <w:color w:val="22262A"/>
          <w:sz w:val="28"/>
          <w:szCs w:val="28"/>
        </w:rPr>
      </w:pPr>
      <w:bookmarkStart w:id="0" w:name="_GoBack"/>
      <w:r w:rsidRPr="00291F5B">
        <w:rPr>
          <w:rStyle w:val="a4"/>
          <w:color w:val="22262A"/>
          <w:sz w:val="28"/>
          <w:szCs w:val="28"/>
        </w:rPr>
        <w:t>По вопросам оказания бесплатной юридической помощи адвокатами Вы можете обращаться:</w:t>
      </w:r>
    </w:p>
    <w:p w:rsidR="00291F5B" w:rsidRPr="00291F5B" w:rsidRDefault="00291F5B" w:rsidP="00291F5B">
      <w:pPr>
        <w:pStyle w:val="a3"/>
        <w:shd w:val="clear" w:color="auto" w:fill="FFFFFF"/>
        <w:spacing w:before="0" w:beforeAutospacing="0"/>
        <w:rPr>
          <w:color w:val="22262A"/>
          <w:sz w:val="28"/>
          <w:szCs w:val="28"/>
        </w:rPr>
      </w:pPr>
      <w:r w:rsidRPr="00291F5B">
        <w:rPr>
          <w:color w:val="22262A"/>
          <w:sz w:val="28"/>
          <w:szCs w:val="28"/>
        </w:rPr>
        <w:t>- Департамент по обеспечению деятельности мировых судей Забайкальского края (ДМС Забайкальского края), по телефону 8 (3022) 35-02-93, адрес: Забайкальский край, г. Чита, ул. Горького 43. - в Краевое государственное учреждение «Многофункциональный центр предоставления государственных и муниципальных услуг Забайкальского края» (МФЦ «Забайкальского края»), а также в его филиалы соответствующего муниципального района, бесплатная линия 8 (3022) 21-10-10. </w:t>
      </w:r>
    </w:p>
    <w:p w:rsidR="00291F5B" w:rsidRPr="00291F5B" w:rsidRDefault="00291F5B" w:rsidP="00291F5B">
      <w:pPr>
        <w:pStyle w:val="a3"/>
        <w:shd w:val="clear" w:color="auto" w:fill="FFFFFF"/>
        <w:spacing w:before="0" w:beforeAutospacing="0"/>
        <w:rPr>
          <w:color w:val="22262A"/>
          <w:sz w:val="28"/>
          <w:szCs w:val="28"/>
        </w:rPr>
      </w:pPr>
      <w:r w:rsidRPr="00291F5B">
        <w:rPr>
          <w:color w:val="22262A"/>
          <w:sz w:val="28"/>
          <w:szCs w:val="28"/>
        </w:rPr>
        <w:t xml:space="preserve">На площадке МФЦ расположенных на территории Читинского района еженедельно ведется прием адвокатами граждан, имеющих право на бесплатную юридическую помощь. Прием граждан осуществляется по адресам: г. Чита, ул. </w:t>
      </w:r>
      <w:proofErr w:type="spellStart"/>
      <w:r w:rsidRPr="00291F5B">
        <w:rPr>
          <w:color w:val="22262A"/>
          <w:sz w:val="28"/>
          <w:szCs w:val="28"/>
        </w:rPr>
        <w:t>Бутина</w:t>
      </w:r>
      <w:proofErr w:type="spellEnd"/>
      <w:r w:rsidRPr="00291F5B">
        <w:rPr>
          <w:color w:val="22262A"/>
          <w:sz w:val="28"/>
          <w:szCs w:val="28"/>
        </w:rPr>
        <w:t xml:space="preserve">, 72 – понедельник, пятница с 09:00 до 17:00, а также г. Чита, ул. Генерала </w:t>
      </w:r>
      <w:proofErr w:type="spellStart"/>
      <w:r w:rsidRPr="00291F5B">
        <w:rPr>
          <w:color w:val="22262A"/>
          <w:sz w:val="28"/>
          <w:szCs w:val="28"/>
        </w:rPr>
        <w:t>Белика</w:t>
      </w:r>
      <w:proofErr w:type="spellEnd"/>
      <w:r w:rsidRPr="00291F5B">
        <w:rPr>
          <w:color w:val="22262A"/>
          <w:sz w:val="28"/>
          <w:szCs w:val="28"/>
        </w:rPr>
        <w:t>, 12 – вторник, среда, четверг с 09:00 до 17:00. Суббота, воскресенье – выходные дни.</w:t>
      </w:r>
    </w:p>
    <w:p w:rsidR="00291F5B" w:rsidRPr="00291F5B" w:rsidRDefault="00291F5B" w:rsidP="00291F5B">
      <w:pPr>
        <w:pStyle w:val="a3"/>
        <w:shd w:val="clear" w:color="auto" w:fill="FFFFFF"/>
        <w:spacing w:before="0" w:beforeAutospacing="0"/>
        <w:rPr>
          <w:color w:val="22262A"/>
          <w:sz w:val="28"/>
          <w:szCs w:val="28"/>
        </w:rPr>
      </w:pPr>
      <w:r w:rsidRPr="00291F5B">
        <w:rPr>
          <w:color w:val="22262A"/>
          <w:sz w:val="28"/>
          <w:szCs w:val="28"/>
        </w:rPr>
        <w:t xml:space="preserve">Гражданам, имеющим право на оказание бесплатной юридической помощи, при необходимости нужно обратиться в </w:t>
      </w:r>
      <w:proofErr w:type="spellStart"/>
      <w:r w:rsidRPr="00291F5B">
        <w:rPr>
          <w:color w:val="22262A"/>
          <w:sz w:val="28"/>
          <w:szCs w:val="28"/>
        </w:rPr>
        <w:t>Шилкинский</w:t>
      </w:r>
      <w:proofErr w:type="spellEnd"/>
      <w:r w:rsidRPr="00291F5B">
        <w:rPr>
          <w:color w:val="22262A"/>
          <w:sz w:val="28"/>
          <w:szCs w:val="28"/>
        </w:rPr>
        <w:t xml:space="preserve"> филиал КГАУ «МФЦ Забайкальского края» расположенный по адресу: г. Шилка, ул. Ленина, д. 130, где, по предварительной записи, проводится прием адвокатами 1 раз в месяц. Телефон для записи 8 (30244) 2-04-03.</w:t>
      </w:r>
    </w:p>
    <w:bookmarkEnd w:id="0"/>
    <w:p w:rsidR="00C969D2" w:rsidRPr="00291F5B" w:rsidRDefault="00C969D2">
      <w:pPr>
        <w:rPr>
          <w:rFonts w:ascii="Times New Roman" w:hAnsi="Times New Roman" w:cs="Times New Roman"/>
          <w:sz w:val="28"/>
          <w:szCs w:val="28"/>
        </w:rPr>
      </w:pPr>
    </w:p>
    <w:sectPr w:rsidR="00C969D2" w:rsidRPr="00291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F5B"/>
    <w:rsid w:val="00291F5B"/>
    <w:rsid w:val="00C9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ECE0FA-18A0-4954-82E1-8C18EF7D6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1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91F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05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 Номоконовское</dc:creator>
  <cp:keywords/>
  <dc:description/>
  <cp:lastModifiedBy>СП Номоконовское</cp:lastModifiedBy>
  <cp:revision>1</cp:revision>
  <dcterms:created xsi:type="dcterms:W3CDTF">2025-02-14T04:50:00Z</dcterms:created>
  <dcterms:modified xsi:type="dcterms:W3CDTF">2025-02-14T04:51:00Z</dcterms:modified>
</cp:coreProperties>
</file>