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387F" w:rsidRDefault="0018387F" w:rsidP="00A91445">
      <w:pPr>
        <w:pStyle w:val="a3"/>
        <w:jc w:val="center"/>
        <w:rPr>
          <w:rFonts w:ascii="Arial" w:hAnsi="Arial" w:cs="Arial"/>
          <w:b/>
          <w:sz w:val="28"/>
          <w:szCs w:val="28"/>
        </w:rPr>
      </w:pPr>
      <w:r>
        <w:rPr>
          <w:noProof/>
        </w:rPr>
        <w:drawing>
          <wp:inline distT="0" distB="0" distL="0" distR="0" wp14:anchorId="26DB8A8F" wp14:editId="4F5F46CC">
            <wp:extent cx="476250" cy="55245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32F1" w:rsidRDefault="00B432F1" w:rsidP="00A91445">
      <w:pPr>
        <w:pStyle w:val="a3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</w:t>
      </w:r>
      <w:r w:rsidR="0018387F">
        <w:rPr>
          <w:rFonts w:ascii="Arial" w:hAnsi="Arial" w:cs="Arial"/>
          <w:b/>
          <w:sz w:val="28"/>
          <w:szCs w:val="28"/>
        </w:rPr>
        <w:t xml:space="preserve">                          </w:t>
      </w:r>
    </w:p>
    <w:p w:rsidR="00A91445" w:rsidRDefault="00A91445" w:rsidP="00A91445">
      <w:pPr>
        <w:pStyle w:val="a3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АДМИНИСТРАЦ</w:t>
      </w:r>
      <w:r w:rsidR="00B432F1">
        <w:rPr>
          <w:rFonts w:ascii="Arial" w:hAnsi="Arial" w:cs="Arial"/>
          <w:b/>
          <w:sz w:val="28"/>
          <w:szCs w:val="28"/>
        </w:rPr>
        <w:t>ИЯ СЕЛЬСКОГО ПОСЕЛЕНИЯ «НОМОКОНОВСКОЕ</w:t>
      </w:r>
      <w:r>
        <w:rPr>
          <w:rFonts w:ascii="Arial" w:hAnsi="Arial" w:cs="Arial"/>
          <w:b/>
          <w:sz w:val="28"/>
          <w:szCs w:val="28"/>
        </w:rPr>
        <w:t>»</w:t>
      </w:r>
    </w:p>
    <w:p w:rsidR="00A91445" w:rsidRDefault="00A91445" w:rsidP="00A91445">
      <w:pPr>
        <w:pStyle w:val="a3"/>
        <w:jc w:val="center"/>
        <w:rPr>
          <w:rFonts w:ascii="Arial" w:hAnsi="Arial" w:cs="Arial"/>
          <w:sz w:val="32"/>
          <w:szCs w:val="32"/>
        </w:rPr>
      </w:pPr>
    </w:p>
    <w:p w:rsidR="00A91445" w:rsidRDefault="00A91445" w:rsidP="00A91445">
      <w:pPr>
        <w:pStyle w:val="a3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ПОСТАНОВЛЕНИЕ</w:t>
      </w:r>
    </w:p>
    <w:p w:rsidR="00A91445" w:rsidRDefault="00A91445" w:rsidP="00A91445">
      <w:pPr>
        <w:pStyle w:val="a3"/>
        <w:jc w:val="center"/>
        <w:rPr>
          <w:rFonts w:ascii="Arial" w:hAnsi="Arial" w:cs="Arial"/>
          <w:sz w:val="32"/>
          <w:szCs w:val="32"/>
        </w:rPr>
      </w:pPr>
    </w:p>
    <w:p w:rsidR="00B432F1" w:rsidRDefault="00B432F1" w:rsidP="00B432F1">
      <w:pPr>
        <w:pStyle w:val="a3"/>
        <w:rPr>
          <w:rFonts w:ascii="Arial" w:hAnsi="Arial" w:cs="Arial"/>
          <w:sz w:val="32"/>
          <w:szCs w:val="32"/>
        </w:rPr>
      </w:pPr>
    </w:p>
    <w:p w:rsidR="00A91445" w:rsidRDefault="0018387F" w:rsidP="00B432F1">
      <w:pPr>
        <w:pStyle w:val="a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«14</w:t>
      </w:r>
      <w:r w:rsidR="00B432F1" w:rsidRPr="00B432F1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03.</w:t>
      </w:r>
      <w:r w:rsidR="00B432F1" w:rsidRPr="00B432F1">
        <w:rPr>
          <w:rFonts w:ascii="Arial" w:hAnsi="Arial" w:cs="Arial"/>
          <w:sz w:val="24"/>
          <w:szCs w:val="24"/>
        </w:rPr>
        <w:t xml:space="preserve"> </w:t>
      </w:r>
      <w:r w:rsidR="00B432F1">
        <w:rPr>
          <w:rFonts w:ascii="Arial" w:hAnsi="Arial" w:cs="Arial"/>
          <w:sz w:val="24"/>
          <w:szCs w:val="24"/>
        </w:rPr>
        <w:t>2023 года</w:t>
      </w:r>
      <w:r w:rsidR="00B432F1">
        <w:rPr>
          <w:rFonts w:ascii="Arial" w:hAnsi="Arial" w:cs="Arial"/>
          <w:sz w:val="24"/>
          <w:szCs w:val="24"/>
        </w:rPr>
        <w:tab/>
      </w:r>
      <w:r w:rsidR="00B432F1">
        <w:rPr>
          <w:rFonts w:ascii="Arial" w:hAnsi="Arial" w:cs="Arial"/>
          <w:sz w:val="24"/>
          <w:szCs w:val="24"/>
        </w:rPr>
        <w:tab/>
      </w:r>
      <w:r w:rsidR="00B432F1">
        <w:rPr>
          <w:rFonts w:ascii="Arial" w:hAnsi="Arial" w:cs="Arial"/>
          <w:sz w:val="24"/>
          <w:szCs w:val="24"/>
        </w:rPr>
        <w:tab/>
      </w:r>
      <w:r w:rsidR="00B432F1">
        <w:rPr>
          <w:rFonts w:ascii="Arial" w:hAnsi="Arial" w:cs="Arial"/>
          <w:sz w:val="24"/>
          <w:szCs w:val="24"/>
        </w:rPr>
        <w:tab/>
      </w:r>
      <w:r w:rsidR="00B432F1">
        <w:rPr>
          <w:rFonts w:ascii="Arial" w:hAnsi="Arial" w:cs="Arial"/>
          <w:sz w:val="24"/>
          <w:szCs w:val="24"/>
        </w:rPr>
        <w:tab/>
      </w:r>
      <w:r w:rsidR="00B432F1">
        <w:rPr>
          <w:rFonts w:ascii="Arial" w:hAnsi="Arial" w:cs="Arial"/>
          <w:sz w:val="24"/>
          <w:szCs w:val="24"/>
        </w:rPr>
        <w:tab/>
      </w:r>
      <w:r w:rsidR="00B432F1">
        <w:rPr>
          <w:rFonts w:ascii="Arial" w:hAnsi="Arial" w:cs="Arial"/>
          <w:sz w:val="24"/>
          <w:szCs w:val="24"/>
        </w:rPr>
        <w:tab/>
      </w:r>
      <w:r w:rsidR="00B432F1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</w:t>
      </w:r>
      <w:r w:rsidR="00B432F1">
        <w:rPr>
          <w:rFonts w:ascii="Arial" w:hAnsi="Arial" w:cs="Arial"/>
          <w:sz w:val="24"/>
          <w:szCs w:val="24"/>
        </w:rPr>
        <w:t xml:space="preserve">№ </w:t>
      </w:r>
      <w:r>
        <w:rPr>
          <w:rFonts w:ascii="Arial" w:hAnsi="Arial" w:cs="Arial"/>
          <w:sz w:val="24"/>
          <w:szCs w:val="24"/>
        </w:rPr>
        <w:t>9</w:t>
      </w:r>
    </w:p>
    <w:p w:rsidR="00A91445" w:rsidRDefault="00A91445" w:rsidP="00A91445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A91445" w:rsidRDefault="00A91445" w:rsidP="00A91445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A91445" w:rsidRDefault="00B432F1" w:rsidP="00A91445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с. </w:t>
      </w:r>
      <w:proofErr w:type="spellStart"/>
      <w:r>
        <w:rPr>
          <w:rFonts w:ascii="Arial" w:hAnsi="Arial" w:cs="Arial"/>
          <w:sz w:val="24"/>
          <w:szCs w:val="24"/>
        </w:rPr>
        <w:t>Номоконово</w:t>
      </w:r>
      <w:proofErr w:type="spellEnd"/>
    </w:p>
    <w:p w:rsidR="00A91445" w:rsidRDefault="00A91445" w:rsidP="00A91445">
      <w:pPr>
        <w:pStyle w:val="a3"/>
        <w:jc w:val="center"/>
        <w:rPr>
          <w:rFonts w:ascii="Arial" w:hAnsi="Arial" w:cs="Arial"/>
          <w:sz w:val="28"/>
          <w:szCs w:val="28"/>
        </w:rPr>
      </w:pPr>
    </w:p>
    <w:p w:rsidR="00A91445" w:rsidRDefault="00A91445" w:rsidP="00A91445">
      <w:pPr>
        <w:pStyle w:val="a3"/>
        <w:jc w:val="center"/>
        <w:rPr>
          <w:rFonts w:ascii="Arial" w:hAnsi="Arial" w:cs="Arial"/>
          <w:sz w:val="28"/>
          <w:szCs w:val="28"/>
        </w:rPr>
      </w:pPr>
    </w:p>
    <w:p w:rsidR="00A91445" w:rsidRDefault="00A91445" w:rsidP="00A91445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утверждении муниципальной программы «Энергосбережение и повышение энергетической эффективности на территории сельского поселения «</w:t>
      </w:r>
      <w:proofErr w:type="spellStart"/>
      <w:r w:rsidR="00B432F1">
        <w:rPr>
          <w:rFonts w:ascii="Arial" w:hAnsi="Arial" w:cs="Arial"/>
          <w:b/>
          <w:sz w:val="32"/>
          <w:szCs w:val="32"/>
        </w:rPr>
        <w:t>Номоконовское</w:t>
      </w:r>
      <w:proofErr w:type="spellEnd"/>
      <w:r>
        <w:rPr>
          <w:rFonts w:ascii="Arial" w:hAnsi="Arial" w:cs="Arial"/>
          <w:b/>
          <w:sz w:val="32"/>
          <w:szCs w:val="32"/>
        </w:rPr>
        <w:t>» на 2023-2026 годы»</w:t>
      </w:r>
    </w:p>
    <w:p w:rsidR="00A91445" w:rsidRDefault="00A91445" w:rsidP="00A91445">
      <w:pPr>
        <w:pStyle w:val="a3"/>
        <w:jc w:val="center"/>
        <w:rPr>
          <w:rFonts w:ascii="Arial" w:hAnsi="Arial" w:cs="Arial"/>
          <w:sz w:val="32"/>
          <w:szCs w:val="32"/>
        </w:rPr>
      </w:pPr>
    </w:p>
    <w:p w:rsidR="00A91445" w:rsidRDefault="00A91445" w:rsidP="00A91445">
      <w:pPr>
        <w:pStyle w:val="a3"/>
        <w:jc w:val="center"/>
        <w:rPr>
          <w:rFonts w:ascii="Arial" w:hAnsi="Arial" w:cs="Arial"/>
          <w:sz w:val="32"/>
          <w:szCs w:val="32"/>
        </w:rPr>
      </w:pP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соответствии с Федеральным законом от 23.11.2009 г. № 261-ФЗ «Об энергосбережении и о повышении </w:t>
      </w:r>
      <w:proofErr w:type="gramStart"/>
      <w:r>
        <w:rPr>
          <w:rFonts w:ascii="Arial" w:hAnsi="Arial" w:cs="Arial"/>
          <w:sz w:val="24"/>
          <w:szCs w:val="24"/>
        </w:rPr>
        <w:t>энергетической эффективности</w:t>
      </w:r>
      <w:proofErr w:type="gramEnd"/>
      <w:r>
        <w:rPr>
          <w:rFonts w:ascii="Arial" w:hAnsi="Arial" w:cs="Arial"/>
          <w:sz w:val="24"/>
          <w:szCs w:val="24"/>
        </w:rPr>
        <w:t xml:space="preserve"> и о внесении изменений в отдельные законодательные акты Российской Федерации», ст.179 Бюджетного кодекса Российской Федерации, в целях стимулирования энергосбережения и повышения энергетической эффективности в сельском поселении «</w:t>
      </w:r>
      <w:proofErr w:type="spellStart"/>
      <w:r w:rsidR="00B432F1">
        <w:rPr>
          <w:rFonts w:ascii="Arial" w:hAnsi="Arial" w:cs="Arial"/>
          <w:sz w:val="24"/>
          <w:szCs w:val="24"/>
        </w:rPr>
        <w:t>Номоконовское</w:t>
      </w:r>
      <w:proofErr w:type="spellEnd"/>
      <w:r>
        <w:rPr>
          <w:rFonts w:ascii="Arial" w:hAnsi="Arial" w:cs="Arial"/>
          <w:sz w:val="24"/>
          <w:szCs w:val="24"/>
        </w:rPr>
        <w:t>»</w:t>
      </w:r>
      <w:r w:rsidR="00B432F1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администрация сельского поселения </w:t>
      </w:r>
      <w:r w:rsidR="00B432F1">
        <w:rPr>
          <w:rFonts w:ascii="Arial" w:hAnsi="Arial" w:cs="Arial"/>
          <w:sz w:val="24"/>
          <w:szCs w:val="24"/>
        </w:rPr>
        <w:t>«</w:t>
      </w:r>
      <w:proofErr w:type="spellStart"/>
      <w:r w:rsidR="00B432F1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B432F1">
        <w:rPr>
          <w:rFonts w:ascii="Arial" w:hAnsi="Arial" w:cs="Arial"/>
          <w:sz w:val="24"/>
          <w:szCs w:val="24"/>
        </w:rPr>
        <w:t>»,</w:t>
      </w:r>
      <w:r w:rsidR="004F141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постановила:</w:t>
      </w:r>
    </w:p>
    <w:p w:rsidR="00A91445" w:rsidRDefault="00A91445" w:rsidP="00A91445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Утвердить прилагаемую муниципальную программу «Энергосбережение и повышение энергетической эффективности на территории сельского поселения </w:t>
      </w:r>
      <w:r w:rsidR="00B432F1">
        <w:rPr>
          <w:rFonts w:ascii="Arial" w:hAnsi="Arial" w:cs="Arial"/>
          <w:sz w:val="24"/>
          <w:szCs w:val="24"/>
        </w:rPr>
        <w:t>«</w:t>
      </w:r>
      <w:proofErr w:type="spellStart"/>
      <w:r w:rsidR="00B432F1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B432F1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>на 2023-2026 годы».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Установить, что в ходе реализации муниципальной программы «Энергосбережение и повышение энергетической эффективности на территории сельского поселения </w:t>
      </w:r>
      <w:r w:rsidR="00B432F1">
        <w:rPr>
          <w:rFonts w:ascii="Arial" w:hAnsi="Arial" w:cs="Arial"/>
          <w:sz w:val="24"/>
          <w:szCs w:val="24"/>
        </w:rPr>
        <w:t>«</w:t>
      </w:r>
      <w:proofErr w:type="spellStart"/>
      <w:r w:rsidR="00B432F1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B432F1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>на 2023-2026 годы» ежегодной корректировке подлежат мероприятия и объёмы их финансирования с учётом возможностей средств бюджета поселения.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Настоящее постановление вступает в силу после официального опубликования (обнародования).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 Нас</w:t>
      </w:r>
      <w:r w:rsidR="00B432F1">
        <w:rPr>
          <w:rFonts w:ascii="Arial" w:hAnsi="Arial" w:cs="Arial"/>
          <w:sz w:val="24"/>
          <w:szCs w:val="24"/>
        </w:rPr>
        <w:t>тоящее постановление разместить</w:t>
      </w:r>
      <w:r>
        <w:rPr>
          <w:rFonts w:ascii="Arial" w:hAnsi="Arial" w:cs="Arial"/>
          <w:sz w:val="24"/>
          <w:szCs w:val="24"/>
        </w:rPr>
        <w:t xml:space="preserve"> на официальном сайте администрации сельского поселения </w:t>
      </w:r>
      <w:r w:rsidR="00B432F1">
        <w:rPr>
          <w:rFonts w:ascii="Arial" w:hAnsi="Arial" w:cs="Arial"/>
          <w:sz w:val="24"/>
          <w:szCs w:val="24"/>
        </w:rPr>
        <w:t>«</w:t>
      </w:r>
      <w:proofErr w:type="spellStart"/>
      <w:r w:rsidR="00B432F1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B432F1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>в информационно-телекоммуникационной сети «Интернет».</w:t>
      </w:r>
    </w:p>
    <w:p w:rsidR="00A91445" w:rsidRDefault="00A91445" w:rsidP="00A91445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A91445" w:rsidRDefault="00A91445" w:rsidP="00A91445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A91445" w:rsidRDefault="00A91445" w:rsidP="00A91445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A91445" w:rsidRDefault="00B432F1" w:rsidP="00A91445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A91445">
        <w:rPr>
          <w:rFonts w:ascii="Arial" w:hAnsi="Arial" w:cs="Arial"/>
          <w:sz w:val="24"/>
          <w:szCs w:val="24"/>
        </w:rPr>
        <w:t xml:space="preserve"> сельского поселения </w:t>
      </w:r>
      <w:r>
        <w:rPr>
          <w:rFonts w:ascii="Arial" w:hAnsi="Arial" w:cs="Arial"/>
          <w:sz w:val="24"/>
          <w:szCs w:val="24"/>
        </w:rPr>
        <w:t>«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Номоконовское</w:t>
      </w:r>
      <w:proofErr w:type="spellEnd"/>
      <w:r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ab/>
      </w:r>
      <w:proofErr w:type="gramEnd"/>
      <w:r>
        <w:rPr>
          <w:rFonts w:ascii="Arial" w:hAnsi="Arial" w:cs="Arial"/>
          <w:sz w:val="24"/>
          <w:szCs w:val="24"/>
        </w:rPr>
        <w:t xml:space="preserve">               С.В. Алексеева</w:t>
      </w:r>
    </w:p>
    <w:p w:rsidR="00A91445" w:rsidRDefault="00A91445" w:rsidP="00A91445">
      <w:pPr>
        <w:pStyle w:val="a3"/>
        <w:jc w:val="both"/>
        <w:rPr>
          <w:rFonts w:ascii="Courier New" w:hAnsi="Courier New" w:cs="Courier New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Courier New" w:hAnsi="Courier New" w:cs="Courier New"/>
        </w:rPr>
        <w:lastRenderedPageBreak/>
        <w:t>Приложение</w:t>
      </w:r>
    </w:p>
    <w:p w:rsidR="00A91445" w:rsidRDefault="00A91445" w:rsidP="00A91445">
      <w:pPr>
        <w:pStyle w:val="a3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постановлению администрации</w:t>
      </w:r>
    </w:p>
    <w:p w:rsidR="00A91445" w:rsidRDefault="00B432F1" w:rsidP="00A91445">
      <w:pPr>
        <w:pStyle w:val="a3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сельского поселения «</w:t>
      </w:r>
      <w:proofErr w:type="spellStart"/>
      <w:r>
        <w:rPr>
          <w:rFonts w:ascii="Courier New" w:hAnsi="Courier New" w:cs="Courier New"/>
        </w:rPr>
        <w:t>Номоконовское</w:t>
      </w:r>
      <w:proofErr w:type="spellEnd"/>
      <w:r w:rsidR="00A91445">
        <w:rPr>
          <w:rFonts w:ascii="Courier New" w:hAnsi="Courier New" w:cs="Courier New"/>
        </w:rPr>
        <w:t>»</w:t>
      </w:r>
    </w:p>
    <w:p w:rsidR="00A91445" w:rsidRDefault="00A91445" w:rsidP="00A91445">
      <w:pPr>
        <w:pStyle w:val="a3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от </w:t>
      </w:r>
      <w:r w:rsidR="0018387F">
        <w:rPr>
          <w:rFonts w:ascii="Courier New" w:hAnsi="Courier New" w:cs="Courier New"/>
        </w:rPr>
        <w:t>14.03.</w:t>
      </w:r>
      <w:r w:rsidR="00B432F1">
        <w:rPr>
          <w:rFonts w:ascii="Courier New" w:hAnsi="Courier New" w:cs="Courier New"/>
        </w:rPr>
        <w:t xml:space="preserve">2023 года № </w:t>
      </w:r>
      <w:r w:rsidR="0018387F">
        <w:rPr>
          <w:rFonts w:ascii="Courier New" w:hAnsi="Courier New" w:cs="Courier New"/>
        </w:rPr>
        <w:t>9</w:t>
      </w:r>
      <w:bookmarkStart w:id="0" w:name="_GoBack"/>
      <w:bookmarkEnd w:id="0"/>
    </w:p>
    <w:p w:rsidR="00A91445" w:rsidRDefault="00A91445" w:rsidP="00A91445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A91445" w:rsidRDefault="00A91445" w:rsidP="00A91445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A91445" w:rsidRDefault="00A91445" w:rsidP="00A91445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Муниципальная программа </w:t>
      </w:r>
    </w:p>
    <w:p w:rsidR="00A91445" w:rsidRDefault="00A91445" w:rsidP="00A91445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«Энергосбережение и повышение энергетической эффективности на территор</w:t>
      </w:r>
      <w:r w:rsidR="00B432F1">
        <w:rPr>
          <w:rFonts w:ascii="Arial" w:hAnsi="Arial" w:cs="Arial"/>
          <w:b/>
          <w:sz w:val="24"/>
          <w:szCs w:val="24"/>
        </w:rPr>
        <w:t>ии сельского поселения «</w:t>
      </w:r>
      <w:proofErr w:type="spellStart"/>
      <w:r w:rsidR="00B432F1">
        <w:rPr>
          <w:rFonts w:ascii="Arial" w:hAnsi="Arial" w:cs="Arial"/>
          <w:b/>
          <w:sz w:val="24"/>
          <w:szCs w:val="24"/>
        </w:rPr>
        <w:t>Номоконовское</w:t>
      </w:r>
      <w:proofErr w:type="spellEnd"/>
      <w:r>
        <w:rPr>
          <w:rFonts w:ascii="Arial" w:hAnsi="Arial" w:cs="Arial"/>
          <w:b/>
          <w:sz w:val="24"/>
          <w:szCs w:val="24"/>
        </w:rPr>
        <w:t>» на 2023-2026 годы»</w:t>
      </w:r>
    </w:p>
    <w:p w:rsidR="00A91445" w:rsidRDefault="00A91445" w:rsidP="00A91445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A91445" w:rsidRDefault="00A91445" w:rsidP="00A91445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A91445" w:rsidRDefault="00A91445" w:rsidP="00A91445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ПАСПОРТ</w:t>
      </w:r>
    </w:p>
    <w:p w:rsidR="00A91445" w:rsidRDefault="00A91445" w:rsidP="00A91445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Муниципальной программы</w:t>
      </w:r>
    </w:p>
    <w:p w:rsidR="00A91445" w:rsidRDefault="00A91445" w:rsidP="00A91445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«Энергосбережение и повышение энергетической эффективности на территории сельского поселения </w:t>
      </w:r>
      <w:r w:rsidR="00B432F1">
        <w:rPr>
          <w:rFonts w:ascii="Arial" w:hAnsi="Arial" w:cs="Arial"/>
          <w:sz w:val="24"/>
          <w:szCs w:val="24"/>
        </w:rPr>
        <w:t>«</w:t>
      </w:r>
      <w:proofErr w:type="spellStart"/>
      <w:r w:rsidR="00B432F1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B432F1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>на 2023-2026 годы»</w:t>
      </w:r>
    </w:p>
    <w:p w:rsidR="00A91445" w:rsidRDefault="00A91445" w:rsidP="00A91445">
      <w:pPr>
        <w:pStyle w:val="a3"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1"/>
        <w:gridCol w:w="6954"/>
      </w:tblGrid>
      <w:tr w:rsidR="00A91445" w:rsidTr="00A9144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445" w:rsidRDefault="00A91445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Наименование Программы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Муниципальная программа «Энергосбережение и повышение энергетической эффективности на территории сельского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поселения  </w:t>
            </w:r>
            <w:r w:rsidR="00B432F1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proofErr w:type="gramEnd"/>
            <w:r w:rsidR="00B432F1">
              <w:rPr>
                <w:rFonts w:ascii="Arial" w:hAnsi="Arial" w:cs="Arial"/>
                <w:sz w:val="24"/>
                <w:szCs w:val="24"/>
              </w:rPr>
              <w:t>Номоконовское</w:t>
            </w:r>
            <w:proofErr w:type="spellEnd"/>
            <w:r w:rsidR="00B432F1">
              <w:rPr>
                <w:rFonts w:ascii="Arial" w:hAnsi="Arial" w:cs="Arial"/>
                <w:sz w:val="24"/>
                <w:szCs w:val="24"/>
              </w:rPr>
              <w:t xml:space="preserve">» </w:t>
            </w:r>
            <w:r>
              <w:rPr>
                <w:rFonts w:ascii="Arial" w:hAnsi="Arial" w:cs="Arial"/>
                <w:sz w:val="24"/>
                <w:szCs w:val="24"/>
              </w:rPr>
              <w:t>на 2023-2026 годы» (далее - Программа)</w:t>
            </w:r>
          </w:p>
        </w:tc>
      </w:tr>
      <w:tr w:rsidR="00A91445" w:rsidTr="00A91445">
        <w:trPr>
          <w:trHeight w:val="77"/>
        </w:trPr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445" w:rsidRDefault="00A91445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Основание для разработки программы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Федеральный закон от 06.10.2003 года № 131-ФЗ «Об общих принципах организации местного самоуправления в Российской Федерации»; Федеральный закон от 23.11.2009 № 261-ФЗ «Об энергосбережении и о повышении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энергетической эффективности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и о внесении изменений в отдельные законодательные акты Российской Федерации»</w:t>
            </w:r>
          </w:p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Устав сельского поселения </w:t>
            </w:r>
            <w:r w:rsidR="00B432F1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="00B432F1">
              <w:rPr>
                <w:rFonts w:ascii="Arial" w:hAnsi="Arial" w:cs="Arial"/>
                <w:sz w:val="24"/>
                <w:szCs w:val="24"/>
              </w:rPr>
              <w:t>Номоконовское</w:t>
            </w:r>
            <w:proofErr w:type="spellEnd"/>
            <w:r w:rsidR="00B432F1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A91445" w:rsidTr="00A9144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445" w:rsidRDefault="00A91445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Муниципальный заказчик Программы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Администрация сельского поселения </w:t>
            </w:r>
            <w:r w:rsidR="00B432F1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="00B432F1">
              <w:rPr>
                <w:rFonts w:ascii="Arial" w:hAnsi="Arial" w:cs="Arial"/>
                <w:sz w:val="24"/>
                <w:szCs w:val="24"/>
              </w:rPr>
              <w:t>Номоконовское</w:t>
            </w:r>
            <w:proofErr w:type="spellEnd"/>
            <w:r w:rsidR="00B432F1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A91445" w:rsidTr="00A9144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445" w:rsidRDefault="00A91445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Разработчик Программы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Администрация сельского поселения </w:t>
            </w:r>
            <w:r w:rsidR="00B432F1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="00B432F1">
              <w:rPr>
                <w:rFonts w:ascii="Arial" w:hAnsi="Arial" w:cs="Arial"/>
                <w:sz w:val="24"/>
                <w:szCs w:val="24"/>
              </w:rPr>
              <w:t>Номоконовское</w:t>
            </w:r>
            <w:proofErr w:type="spellEnd"/>
            <w:r w:rsidR="00B432F1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A91445" w:rsidTr="00A9144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445" w:rsidRDefault="00A91445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Исполнители мероприятий Программы: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Администрация сельского поселения </w:t>
            </w:r>
            <w:r w:rsidR="00B432F1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="00B432F1">
              <w:rPr>
                <w:rFonts w:ascii="Arial" w:hAnsi="Arial" w:cs="Arial"/>
                <w:sz w:val="24"/>
                <w:szCs w:val="24"/>
              </w:rPr>
              <w:t>Номоконовское</w:t>
            </w:r>
            <w:proofErr w:type="spellEnd"/>
            <w:r w:rsidR="00B432F1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  <w:tr w:rsidR="00A91445" w:rsidTr="00A9144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445" w:rsidRDefault="00A91445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Основные цели Программы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-улучшение качества жизни и благосостояния населения сельского поселения </w:t>
            </w:r>
            <w:r w:rsidR="00B432F1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="00B432F1">
              <w:rPr>
                <w:rFonts w:ascii="Arial" w:hAnsi="Arial" w:cs="Arial"/>
                <w:sz w:val="24"/>
                <w:szCs w:val="24"/>
              </w:rPr>
              <w:t>Номоконовское</w:t>
            </w:r>
            <w:proofErr w:type="spellEnd"/>
            <w:r w:rsidR="00B432F1">
              <w:rPr>
                <w:rFonts w:ascii="Arial" w:hAnsi="Arial" w:cs="Arial"/>
                <w:sz w:val="24"/>
                <w:szCs w:val="24"/>
              </w:rPr>
              <w:t>»</w:t>
            </w:r>
          </w:p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-совершенствование нормативных и правовых условий для поддержки энергосбережения и повышения энергетической эффективности;</w:t>
            </w:r>
          </w:p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лимитирование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и нормирование энергопотребления в бюджетной сфере;</w:t>
            </w:r>
          </w:p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-широкая пропаганда энергосбережения;</w:t>
            </w:r>
          </w:p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-повышение эффективности использования энергетических ресурсов сельского поселения </w:t>
            </w:r>
            <w:r w:rsidR="00B432F1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="00B432F1">
              <w:rPr>
                <w:rFonts w:ascii="Arial" w:hAnsi="Arial" w:cs="Arial"/>
                <w:sz w:val="24"/>
                <w:szCs w:val="24"/>
              </w:rPr>
              <w:t>Номоконовское</w:t>
            </w:r>
            <w:proofErr w:type="spellEnd"/>
            <w:r w:rsidR="00B432F1">
              <w:rPr>
                <w:rFonts w:ascii="Arial" w:hAnsi="Arial" w:cs="Arial"/>
                <w:sz w:val="24"/>
                <w:szCs w:val="24"/>
              </w:rPr>
              <w:t>»</w:t>
            </w:r>
          </w:p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-снижение финансовой нагрузки на бюджет за счет сокращения платежей за воду, топливо и электрическую энергию;</w:t>
            </w:r>
          </w:p>
        </w:tc>
      </w:tr>
      <w:tr w:rsidR="00A91445" w:rsidTr="00A9144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445" w:rsidRDefault="00A91445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Основные задачи Программы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-модернизация объектов коммунальной инфраструктуры;</w:t>
            </w:r>
          </w:p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-повышение эффективности управления объектами коммунальной инфраструктуры.</w:t>
            </w:r>
          </w:p>
        </w:tc>
      </w:tr>
      <w:tr w:rsidR="00A91445" w:rsidTr="00A9144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445" w:rsidRDefault="00A91445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Сроки реализации Программы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2023-2026 годы</w:t>
            </w:r>
          </w:p>
        </w:tc>
      </w:tr>
      <w:tr w:rsidR="00A91445" w:rsidTr="00A9144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445" w:rsidRDefault="00A91445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Структура Программы</w:t>
            </w:r>
          </w:p>
          <w:p w:rsidR="00A91445" w:rsidRDefault="00A91445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- паспорт муниципальной программы «Энергосбережение и повышение энергетической эффективности на территории сельского поселения </w:t>
            </w:r>
            <w:r w:rsidR="00B432F1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="00B432F1">
              <w:rPr>
                <w:rFonts w:ascii="Arial" w:hAnsi="Arial" w:cs="Arial"/>
                <w:sz w:val="24"/>
                <w:szCs w:val="24"/>
              </w:rPr>
              <w:t>Номоконовское</w:t>
            </w:r>
            <w:proofErr w:type="spellEnd"/>
            <w:r w:rsidR="00B432F1">
              <w:rPr>
                <w:rFonts w:ascii="Arial" w:hAnsi="Arial" w:cs="Arial"/>
                <w:sz w:val="24"/>
                <w:szCs w:val="24"/>
              </w:rPr>
              <w:t xml:space="preserve">» </w:t>
            </w:r>
            <w:r>
              <w:rPr>
                <w:rFonts w:ascii="Arial" w:hAnsi="Arial" w:cs="Arial"/>
                <w:sz w:val="24"/>
                <w:szCs w:val="24"/>
              </w:rPr>
              <w:t>на 2023-2026 годы»</w:t>
            </w:r>
          </w:p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t>Раздел 1</w:t>
            </w:r>
            <w:r>
              <w:rPr>
                <w:rFonts w:ascii="Arial" w:hAnsi="Arial" w:cs="Arial"/>
                <w:sz w:val="24"/>
                <w:szCs w:val="24"/>
              </w:rPr>
              <w:t>. Содержание проблемы и обоснование необходимости ее решения программными методами.</w:t>
            </w:r>
          </w:p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t>Раздел 2.</w:t>
            </w:r>
            <w:r>
              <w:rPr>
                <w:rFonts w:ascii="Arial" w:hAnsi="Arial" w:cs="Arial"/>
                <w:sz w:val="24"/>
                <w:szCs w:val="24"/>
              </w:rPr>
              <w:t xml:space="preserve"> Основные цели и задачи, сроки реализации Программы.</w:t>
            </w:r>
          </w:p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t>Раздел 3.</w:t>
            </w:r>
            <w:r>
              <w:rPr>
                <w:rFonts w:ascii="Arial" w:hAnsi="Arial" w:cs="Arial"/>
                <w:sz w:val="24"/>
                <w:szCs w:val="24"/>
              </w:rPr>
              <w:t xml:space="preserve"> Система программных мероприятий, ресурсное обеспечение.</w:t>
            </w:r>
          </w:p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t>Раздел 4</w:t>
            </w:r>
            <w:r>
              <w:rPr>
                <w:rFonts w:ascii="Arial" w:hAnsi="Arial" w:cs="Arial"/>
                <w:sz w:val="24"/>
                <w:szCs w:val="24"/>
              </w:rPr>
              <w:t>. Нормативное обеспечение</w:t>
            </w:r>
          </w:p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t>Раздел 5</w:t>
            </w:r>
            <w:r>
              <w:rPr>
                <w:rFonts w:ascii="Arial" w:hAnsi="Arial" w:cs="Arial"/>
                <w:sz w:val="24"/>
                <w:szCs w:val="24"/>
              </w:rPr>
              <w:t>. Механизм реализации, организация управления и контроль над ходом реализации Программы.</w:t>
            </w:r>
          </w:p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t>Раздел 6</w:t>
            </w:r>
            <w:r>
              <w:rPr>
                <w:rFonts w:ascii="Arial" w:hAnsi="Arial" w:cs="Arial"/>
                <w:sz w:val="24"/>
                <w:szCs w:val="24"/>
              </w:rPr>
              <w:t>. Оценка социально-экономической эффективности реализации Программы.</w:t>
            </w:r>
          </w:p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u w:val="single"/>
              </w:rPr>
              <w:t>Приложение 1</w:t>
            </w:r>
            <w:r>
              <w:rPr>
                <w:rFonts w:ascii="Arial" w:hAnsi="Arial" w:cs="Arial"/>
                <w:sz w:val="24"/>
                <w:szCs w:val="24"/>
              </w:rPr>
              <w:t>: Система программных мероприятий</w:t>
            </w:r>
          </w:p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Программа не содержит подпрограмм.</w:t>
            </w:r>
          </w:p>
        </w:tc>
      </w:tr>
      <w:tr w:rsidR="00A91445" w:rsidTr="00A9144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445" w:rsidRDefault="00A91445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Объемы и источники финансирования </w:t>
            </w:r>
          </w:p>
          <w:p w:rsidR="00A91445" w:rsidRDefault="00A91445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Программы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Средства краевого бюджета</w:t>
            </w:r>
          </w:p>
        </w:tc>
      </w:tr>
      <w:tr w:rsidR="00A91445" w:rsidTr="00A9144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445" w:rsidRDefault="00A91445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Ожидаемые конечные результаты реализации Программы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-снижение уровня износа объектов коммунальной инфраструктуры;</w:t>
            </w:r>
          </w:p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- благоустроенность населенных пунктов поселения.</w:t>
            </w:r>
          </w:p>
        </w:tc>
      </w:tr>
      <w:tr w:rsidR="00A91445" w:rsidTr="00A9144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445" w:rsidRDefault="00A91445">
            <w:pPr>
              <w:pStyle w:val="a3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Система организации контроля за исполнением Программы </w:t>
            </w:r>
          </w:p>
        </w:tc>
        <w:tc>
          <w:tcPr>
            <w:tcW w:w="7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Мониторинг реализации Программы осуществляет -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Администрация  сельского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поселения </w:t>
            </w:r>
            <w:r w:rsidR="00B432F1">
              <w:rPr>
                <w:rFonts w:ascii="Arial" w:hAnsi="Arial" w:cs="Arial"/>
                <w:sz w:val="24"/>
                <w:szCs w:val="24"/>
              </w:rPr>
              <w:t>«</w:t>
            </w:r>
            <w:proofErr w:type="spellStart"/>
            <w:r w:rsidR="00B432F1">
              <w:rPr>
                <w:rFonts w:ascii="Arial" w:hAnsi="Arial" w:cs="Arial"/>
                <w:sz w:val="24"/>
                <w:szCs w:val="24"/>
              </w:rPr>
              <w:t>Номоконовское</w:t>
            </w:r>
            <w:proofErr w:type="spellEnd"/>
            <w:r w:rsidR="00B432F1">
              <w:rPr>
                <w:rFonts w:ascii="Arial" w:hAnsi="Arial" w:cs="Arial"/>
                <w:sz w:val="24"/>
                <w:szCs w:val="24"/>
              </w:rPr>
              <w:t>»</w:t>
            </w:r>
          </w:p>
        </w:tc>
      </w:tr>
    </w:tbl>
    <w:p w:rsidR="00A91445" w:rsidRDefault="00A91445" w:rsidP="00A91445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A91445" w:rsidRDefault="00A91445" w:rsidP="00A91445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Раздел 1. Содержание проблемы и обоснование необходимости ее решения программными методами</w:t>
      </w:r>
    </w:p>
    <w:p w:rsidR="00A91445" w:rsidRDefault="00A91445" w:rsidP="00A91445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Программа энергосбережения - это единый комплекс организационных и технических мероприятий, направленных на экономически обоснованное потребление энергоресурсов, и является фундаментом планомерного снижения затратной части тарифов.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апреле 1996г. был принят федеральный Закон "Об энергосбережении", являющийся основным документом по реализации политики энергосбережения.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 существующем уровне энергоемкости экономики и социальной сферы муниципального образования дальнейшие изменения стоимости топливно-энергетических и коммунальных ресурсов приведут к снижению эффективности бюджетных расходов, вызванному ростом доли затрат на оплату коммунальных услуг в общих затратах на муниципальное управление.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Для решения проблемы необходимо осуществление комплекса мер по интенсификации энергосбережения, которые заключаются в разработке, принятии и реализации срочных согласованных действий по повышению энергетической эффективности при производстве, передаче и потреблении энергии и ресурсов других видов на территории сельского </w:t>
      </w:r>
      <w:proofErr w:type="gramStart"/>
      <w:r>
        <w:rPr>
          <w:rFonts w:ascii="Arial" w:hAnsi="Arial" w:cs="Arial"/>
          <w:sz w:val="24"/>
          <w:szCs w:val="24"/>
        </w:rPr>
        <w:t xml:space="preserve">поселения  </w:t>
      </w:r>
      <w:r w:rsidR="00B432F1">
        <w:rPr>
          <w:rFonts w:ascii="Arial" w:hAnsi="Arial" w:cs="Arial"/>
          <w:sz w:val="24"/>
          <w:szCs w:val="24"/>
        </w:rPr>
        <w:t>«</w:t>
      </w:r>
      <w:proofErr w:type="spellStart"/>
      <w:proofErr w:type="gramEnd"/>
      <w:r w:rsidR="00B432F1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B432F1">
        <w:rPr>
          <w:rFonts w:ascii="Arial" w:hAnsi="Arial" w:cs="Arial"/>
          <w:sz w:val="24"/>
          <w:szCs w:val="24"/>
        </w:rPr>
        <w:t>»;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Основным инструментом управления энергосбережением является программно-целевой метод, предусматривающий разработку, принятие и исполнение муниципальных целевых программ энергосбережения.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предстоящий период на территории муниципального образования должны быть выполнены установленные Законом требования в части управления процессом энергосбережения, в том числе: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применение энергосберегающих технологий при проектировании, строительстве, реконструкции и капитальном ремонте объектов капитального строительства;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проведение энергетических обследований;</w:t>
      </w:r>
    </w:p>
    <w:p w:rsidR="00A91445" w:rsidRDefault="00A91445" w:rsidP="00A91445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- учет энергетических ресурсов;</w:t>
      </w:r>
    </w:p>
    <w:p w:rsidR="00A91445" w:rsidRDefault="00A91445" w:rsidP="00A91445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- ведение энергетических паспортов;</w:t>
      </w:r>
    </w:p>
    <w:p w:rsidR="00A91445" w:rsidRDefault="00A91445" w:rsidP="00A91445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- ведение топливно-энергетических балансов;</w:t>
      </w:r>
    </w:p>
    <w:p w:rsidR="00A91445" w:rsidRDefault="00A91445" w:rsidP="00A91445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- нормирование потребления энергетических ресурсов.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Необходимость решения проблемы энергосбережения программно-целевым методом обусловлена следующими причинами: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Невозможностью комплексного решения проблемы в требуемые сроки за счет использования действующего рыночного механизма;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Комплексным характером проблемы и необходимостью координации действий по ее решению.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Повышение эффективности использования энергии и других видов ресурсов требует координации действий поставщиков и потребителей ресурсов.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силу преимущественно монопольного характера рынка энергии и других коммунальных ресурсов без участия органа местного самоуправления баланс в отношениях поставщиков и потребителей ресурсов будет смещен в пользу поставщиков.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Необходимостью обеспечить выполнение задач социально-экономического развития, поставленных на федеральном, региональном и местном уровне. 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Принятый Федеральный закон от </w:t>
      </w:r>
      <w:proofErr w:type="gramStart"/>
      <w:r>
        <w:rPr>
          <w:rFonts w:ascii="Arial" w:hAnsi="Arial" w:cs="Arial"/>
          <w:sz w:val="24"/>
          <w:szCs w:val="24"/>
        </w:rPr>
        <w:t>23.11.2009  №</w:t>
      </w:r>
      <w:proofErr w:type="gramEnd"/>
      <w:r>
        <w:rPr>
          <w:rFonts w:ascii="Arial" w:hAnsi="Arial" w:cs="Arial"/>
          <w:sz w:val="24"/>
          <w:szCs w:val="24"/>
        </w:rPr>
        <w:t xml:space="preserve"> 261-ФЗ «Об энергосбережении и о повышении энергетической эффективности и о внесении изменений в отдельные законодательные акты Российской Федерации» является основным документом, определяющим задачи долгосрочного социально-экономического развития в энергетической сфере, и прямо указывает, что мероприятия по энергосбережению и эффективному использованию энергии должны стать обязательной частью муниципальных программ.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социально-экономического развития сельского поселения </w:t>
      </w:r>
      <w:r w:rsidR="00B432F1">
        <w:rPr>
          <w:rFonts w:ascii="Arial" w:hAnsi="Arial" w:cs="Arial"/>
          <w:sz w:val="24"/>
          <w:szCs w:val="24"/>
        </w:rPr>
        <w:t>«</w:t>
      </w:r>
      <w:proofErr w:type="spellStart"/>
      <w:r w:rsidR="00B432F1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B432F1">
        <w:rPr>
          <w:rFonts w:ascii="Arial" w:hAnsi="Arial" w:cs="Arial"/>
          <w:sz w:val="24"/>
          <w:szCs w:val="24"/>
        </w:rPr>
        <w:t>»;</w:t>
      </w:r>
    </w:p>
    <w:p w:rsidR="00A91445" w:rsidRDefault="00A91445" w:rsidP="00A91445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A91445" w:rsidRDefault="00A91445" w:rsidP="00A91445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Раздел 2. Основные цели и задачи, сроки реализации Программы</w:t>
      </w:r>
    </w:p>
    <w:p w:rsidR="00A91445" w:rsidRDefault="00A91445" w:rsidP="00A91445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Основными целями Программы являются повышение энергетической эффективности при производстве, передаче и потреблении энергетических ресурсов в сельском </w:t>
      </w:r>
      <w:proofErr w:type="gramStart"/>
      <w:r>
        <w:rPr>
          <w:rFonts w:ascii="Arial" w:hAnsi="Arial" w:cs="Arial"/>
          <w:sz w:val="24"/>
          <w:szCs w:val="24"/>
        </w:rPr>
        <w:t xml:space="preserve">поселении  </w:t>
      </w:r>
      <w:r w:rsidR="00B432F1">
        <w:rPr>
          <w:rFonts w:ascii="Arial" w:hAnsi="Arial" w:cs="Arial"/>
          <w:sz w:val="24"/>
          <w:szCs w:val="24"/>
        </w:rPr>
        <w:t>«</w:t>
      </w:r>
      <w:proofErr w:type="spellStart"/>
      <w:proofErr w:type="gramEnd"/>
      <w:r w:rsidR="00B432F1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B432F1">
        <w:rPr>
          <w:rFonts w:ascii="Arial" w:hAnsi="Arial" w:cs="Arial"/>
          <w:sz w:val="24"/>
          <w:szCs w:val="24"/>
        </w:rPr>
        <w:t xml:space="preserve">» ; </w:t>
      </w:r>
      <w:r>
        <w:rPr>
          <w:rFonts w:ascii="Arial" w:hAnsi="Arial" w:cs="Arial"/>
          <w:sz w:val="24"/>
          <w:szCs w:val="24"/>
        </w:rPr>
        <w:t>за счет снижения в 2026 году удельных показателей энергоемкости и энергопотребления предприятий и организаций на 10 процентов, создание условий для перевода экономики и бюджетной сферы муниципального образования на энергосберегающий путь развития.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Для достижения поставленных целей в ходе реализации Программы органу местного самоуправления необходимо решить следующие задачи: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2.1 Проведение комплекса организационно-правовых мероприятий по управлению энергосбережением, в том числе создание системы показателей, характеризующих энергетическую эффективность при производстве, передаче и потреблении энергетических ресурсов, их мониторинга, а также сбора и анализа информации об энергоемкости экономики территории.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Для этого в предстоящий период необходимо: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создание муниципальной нормативной базы и методического обеспечения энергосбережения, в том числе: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разработка и принятие системы муниципальных нормативных правовых актов, стимулирующих энергосбережение;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разработка, утверждение и внедрение примерных форм договоров на поставку топливно-энергетических и коммунальных ресурсов, направленных на стимулирование энергосбережения;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создание системы нормативно-методического обеспечения эффективного использования энергии и ресурсов, включая разработку норм освещения, стимулирующих применение энергосберегающих осветительных установок и решений;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подготовка кадров в области энергосбережения;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2.2. Запрет на применение не энергосберегающих технологий при модернизации, реконструкции и капитальном ремонте основных фондов.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Для решения данной задачи необходимо при согласовании проектов строительства, реконструкции, капитального ремонта, а также при приемке объектов капитального строительства ввести в практику применение требований по </w:t>
      </w:r>
      <w:proofErr w:type="spellStart"/>
      <w:r>
        <w:rPr>
          <w:rFonts w:ascii="Arial" w:hAnsi="Arial" w:cs="Arial"/>
          <w:sz w:val="24"/>
          <w:szCs w:val="24"/>
        </w:rPr>
        <w:t>ресурсоэнергосбережению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2.3. Проведение </w:t>
      </w:r>
      <w:proofErr w:type="spellStart"/>
      <w:r>
        <w:rPr>
          <w:rFonts w:ascii="Arial" w:hAnsi="Arial" w:cs="Arial"/>
          <w:sz w:val="24"/>
          <w:szCs w:val="24"/>
        </w:rPr>
        <w:t>энергоаудита</w:t>
      </w:r>
      <w:proofErr w:type="spellEnd"/>
      <w:r>
        <w:rPr>
          <w:rFonts w:ascii="Arial" w:hAnsi="Arial" w:cs="Arial"/>
          <w:sz w:val="24"/>
          <w:szCs w:val="24"/>
        </w:rPr>
        <w:t>, энергетических обследований, ведение энергетических паспортов.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Для выполнения данной задачи необходимо организовать работу по: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проведению энергетических обследований, составлению энергетических паспортов (в соответствии с утверждёнными Правительством РФ требованиями);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2.4. Обеспечение учета всего объема потребляемых энергетических ресурсов.</w:t>
      </w:r>
    </w:p>
    <w:p w:rsidR="00A91445" w:rsidRDefault="00A91445" w:rsidP="00A91445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Для этого необходимо оснастить приборами учета коммунальных ресурсов и устройствами регулирования потребления тепловой энергии орган местного самоуправления, муниципальные казенные учреждения и перейти на расчеты между организациями муниципальной бюджетной сферы и поставщиками коммунальных ресурсов только по показаниям приборов учета.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2.5. Организация ведения топливно-энергетических балансов.</w:t>
      </w:r>
    </w:p>
    <w:p w:rsidR="00A91445" w:rsidRDefault="00A91445" w:rsidP="00A91445">
      <w:pPr>
        <w:pStyle w:val="a3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Для выполнения этой задачи необходимо обеспечить ведение топливно-энергетических балансов органа местного самоуправления, муниципальными казенными учреждениями, а также организациями, получающими поддержку из бюджета.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2.6. Нормирование и установление обоснованных лимитов потребления энергетических ресурсов.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Для выполнения данной задачи необходимо: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разработать методику нормирования и установления обоснованных нормативов и лимитов энергопотребления;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Программа реализуется в 2023-2026 годах.</w:t>
      </w:r>
    </w:p>
    <w:p w:rsidR="00A91445" w:rsidRDefault="00A91445" w:rsidP="00A91445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4F1413" w:rsidRDefault="004F1413" w:rsidP="00A91445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4F1413" w:rsidRDefault="004F1413" w:rsidP="00A91445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4F1413" w:rsidRDefault="004F1413" w:rsidP="00A91445">
      <w:pPr>
        <w:pStyle w:val="a3"/>
        <w:jc w:val="center"/>
        <w:rPr>
          <w:rFonts w:ascii="Arial" w:hAnsi="Arial" w:cs="Arial"/>
          <w:b/>
          <w:sz w:val="24"/>
          <w:szCs w:val="24"/>
        </w:rPr>
      </w:pPr>
    </w:p>
    <w:p w:rsidR="00A91445" w:rsidRDefault="00A91445" w:rsidP="00A91445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Раздел 3. Система программных мероприятий, ресурсное обеспечение Программы</w:t>
      </w:r>
    </w:p>
    <w:p w:rsidR="00A91445" w:rsidRDefault="00A91445" w:rsidP="00A91445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соответствии с требованиями Закона от 23.11.2009 № 261-ФЗ, начиная с 1 января 2010 года, бюджетные учреждения обязаны обеспечить снижение </w:t>
      </w:r>
      <w:proofErr w:type="gramStart"/>
      <w:r>
        <w:rPr>
          <w:rFonts w:ascii="Arial" w:hAnsi="Arial" w:cs="Arial"/>
          <w:sz w:val="24"/>
          <w:szCs w:val="24"/>
        </w:rPr>
        <w:t>в сопоставимых условиях объема</w:t>
      </w:r>
      <w:proofErr w:type="gramEnd"/>
      <w:r>
        <w:rPr>
          <w:rFonts w:ascii="Arial" w:hAnsi="Arial" w:cs="Arial"/>
          <w:sz w:val="24"/>
          <w:szCs w:val="24"/>
        </w:rPr>
        <w:t xml:space="preserve"> потребленных ими воды, дизельного и иного топлива, мазута, природного газа, тепловой энергии, электрической энергии, угля в течение 5 лет не менее чем на 15 процентов от объема, фактически потребленного ими в 2009 году каждого из указанных ресурсов, с ежегодным снижением такого объема не менее чем на 3 процента. Поэтому одним из приоритетных направлений энергосбережения и повышения энергетической эффективности в сельском поселении </w:t>
      </w:r>
      <w:r w:rsidR="00B432F1">
        <w:rPr>
          <w:rFonts w:ascii="Arial" w:hAnsi="Arial" w:cs="Arial"/>
          <w:sz w:val="24"/>
          <w:szCs w:val="24"/>
        </w:rPr>
        <w:t>«</w:t>
      </w:r>
      <w:proofErr w:type="spellStart"/>
      <w:r w:rsidR="00B432F1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B432F1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>является проведение мероприятий, обеспечивающих снижение энергопотребления и уменьшение бюджетных средств, направляемых на оплату энергетических ресурсов.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 сельском поселении </w:t>
      </w:r>
      <w:r w:rsidR="00B432F1">
        <w:rPr>
          <w:rFonts w:ascii="Arial" w:hAnsi="Arial" w:cs="Arial"/>
          <w:sz w:val="24"/>
          <w:szCs w:val="24"/>
        </w:rPr>
        <w:t>«</w:t>
      </w:r>
      <w:proofErr w:type="spellStart"/>
      <w:r w:rsidR="00B432F1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B432F1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 xml:space="preserve">сохранилась система </w:t>
      </w:r>
      <w:proofErr w:type="spellStart"/>
      <w:r>
        <w:rPr>
          <w:rFonts w:ascii="Arial" w:hAnsi="Arial" w:cs="Arial"/>
          <w:sz w:val="24"/>
          <w:szCs w:val="24"/>
        </w:rPr>
        <w:t>лимитирования</w:t>
      </w:r>
      <w:proofErr w:type="spellEnd"/>
      <w:r>
        <w:rPr>
          <w:rFonts w:ascii="Arial" w:hAnsi="Arial" w:cs="Arial"/>
          <w:sz w:val="24"/>
          <w:szCs w:val="24"/>
        </w:rPr>
        <w:t xml:space="preserve"> потребления энергии, воды, угля. За период с 2021 по 2022 годы лимиты потребления энергоресурсов в натуральном выражении увеличились по электроэнергии (за счет подсоединения новых объектов).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Основными потребителями электроэнергии в учреждениях являются: осветительные приборы, насосы систем отопления, системы вентиляции и кондиционирования, оргтехника. 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Основным из приоритетных направлений повышения энергетической эффективности является проведение мероприятий, обеспечивающих снижение потребления электроэнергии. Мероприятиями по реализации данного направления в муниципальных учреждениях являются: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проведение обязательных энергетических обследований с разработкой комплекса мероприятий по энергосбережению;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завершение оснащения приборами учета электроэнергии;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внедрение автоматизированных систем учета;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разработка обоснованных лимитов на потребление электроэнергии;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сокращение потребления электрической мощности за счет внедрения альтернативных источников энергии;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прекращение закупки ламп накаливания для освещения зданий;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закупка и установка энергосберегающих ламп и светильников для освещения зданий и сооружений, в том числе светодиодных светильников и прожекторов;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установка датчиков движения и освещенности на осветительных приборах в местах общего пользования внутри зданий и наружном освещении;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пропаганда и методическая работа по вопросам энергосбережения.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Основными направлениями повышения </w:t>
      </w:r>
      <w:proofErr w:type="spellStart"/>
      <w:r>
        <w:rPr>
          <w:rFonts w:ascii="Arial" w:hAnsi="Arial" w:cs="Arial"/>
          <w:sz w:val="24"/>
          <w:szCs w:val="24"/>
        </w:rPr>
        <w:t>энергоэффективности</w:t>
      </w:r>
      <w:proofErr w:type="spellEnd"/>
      <w:r>
        <w:rPr>
          <w:rFonts w:ascii="Arial" w:hAnsi="Arial" w:cs="Arial"/>
          <w:sz w:val="24"/>
          <w:szCs w:val="24"/>
        </w:rPr>
        <w:t xml:space="preserve"> являются меры, обеспечивающие снижение потерь воды в процессе ее передачи. Мероприятиями по реализации данного направления являются: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энергетические обследования и завершение оснащения приборами учета воды;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разработка обоснованных лимитов потребления воды;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пропаганда и методическая работа по вопросам энергосбережения;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внедрение автоматизированных систем учета воды;</w:t>
      </w:r>
    </w:p>
    <w:p w:rsidR="00A91445" w:rsidRDefault="00A91445" w:rsidP="00A91445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A91445" w:rsidRDefault="00A91445" w:rsidP="00A91445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Раздел 4. Нормативное обеспечение</w:t>
      </w:r>
    </w:p>
    <w:p w:rsidR="00A91445" w:rsidRDefault="00A91445" w:rsidP="00A91445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Развитие нормативной правовой и методической базы </w:t>
      </w:r>
      <w:proofErr w:type="spellStart"/>
      <w:r>
        <w:rPr>
          <w:rFonts w:ascii="Arial" w:hAnsi="Arial" w:cs="Arial"/>
          <w:sz w:val="24"/>
          <w:szCs w:val="24"/>
        </w:rPr>
        <w:t>энергоэффективности</w:t>
      </w:r>
      <w:proofErr w:type="spellEnd"/>
      <w:r>
        <w:rPr>
          <w:rFonts w:ascii="Arial" w:hAnsi="Arial" w:cs="Arial"/>
          <w:sz w:val="24"/>
          <w:szCs w:val="24"/>
        </w:rPr>
        <w:t xml:space="preserve"> и энергосбережения в сельском поселении </w:t>
      </w:r>
      <w:r w:rsidR="00B432F1">
        <w:rPr>
          <w:rFonts w:ascii="Arial" w:hAnsi="Arial" w:cs="Arial"/>
          <w:sz w:val="24"/>
          <w:szCs w:val="24"/>
        </w:rPr>
        <w:t>«</w:t>
      </w:r>
      <w:proofErr w:type="spellStart"/>
      <w:r w:rsidR="00B432F1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B432F1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 xml:space="preserve">обусловлено тем объемом полномочий, который предоставлен субъектам Российской Федерации </w:t>
      </w:r>
      <w:r>
        <w:rPr>
          <w:rFonts w:ascii="Arial" w:hAnsi="Arial" w:cs="Arial"/>
          <w:sz w:val="24"/>
          <w:szCs w:val="24"/>
        </w:rPr>
        <w:lastRenderedPageBreak/>
        <w:t xml:space="preserve">согласно Федеральному закону от 23.11.2009 № 261-ФЗ, и призвано обеспечить проведение политики энергосбережения и повышения </w:t>
      </w:r>
      <w:proofErr w:type="spellStart"/>
      <w:r>
        <w:rPr>
          <w:rFonts w:ascii="Arial" w:hAnsi="Arial" w:cs="Arial"/>
          <w:sz w:val="24"/>
          <w:szCs w:val="24"/>
        </w:rPr>
        <w:t>энергоэффективности</w:t>
      </w:r>
      <w:proofErr w:type="spellEnd"/>
      <w:r>
        <w:rPr>
          <w:rFonts w:ascii="Arial" w:hAnsi="Arial" w:cs="Arial"/>
          <w:sz w:val="24"/>
          <w:szCs w:val="24"/>
        </w:rPr>
        <w:t xml:space="preserve"> на территории поселения.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Приоритетными направлениями совершенствования нормативной правовой и методической базы </w:t>
      </w:r>
      <w:proofErr w:type="spellStart"/>
      <w:r>
        <w:rPr>
          <w:rFonts w:ascii="Arial" w:hAnsi="Arial" w:cs="Arial"/>
          <w:sz w:val="24"/>
          <w:szCs w:val="24"/>
        </w:rPr>
        <w:t>энергоэффективности</w:t>
      </w:r>
      <w:proofErr w:type="spellEnd"/>
      <w:r>
        <w:rPr>
          <w:rFonts w:ascii="Arial" w:hAnsi="Arial" w:cs="Arial"/>
          <w:sz w:val="24"/>
          <w:szCs w:val="24"/>
        </w:rPr>
        <w:t xml:space="preserve"> и энергосбережения в поселении являются: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совершенствование полномочий органов исполнительной власти в сфере энергосбережения и повышения энергетической эффективности;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разработка порядка организации проведения энергетического обследования частных жилых, многоквартирных домов и помещений жилищного фонда поселения;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разработка перечня обязательных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разработка нормативной правовой и методической базы информационного обеспечения мероприятий по энергетической эффективности и энергосбережению;</w:t>
      </w:r>
    </w:p>
    <w:p w:rsidR="00A91445" w:rsidRDefault="00A91445" w:rsidP="00A91445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A91445" w:rsidRDefault="00A91445" w:rsidP="00A91445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Раздел 5. Механизм реализации, организация управления и контроль за ходом реализации Программы</w:t>
      </w:r>
    </w:p>
    <w:p w:rsidR="00A91445" w:rsidRDefault="00A91445" w:rsidP="00A91445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Руководителем Программы является администрация сельского поселения </w:t>
      </w:r>
      <w:r w:rsidR="00B432F1">
        <w:rPr>
          <w:rFonts w:ascii="Arial" w:hAnsi="Arial" w:cs="Arial"/>
          <w:sz w:val="24"/>
          <w:szCs w:val="24"/>
        </w:rPr>
        <w:t>«</w:t>
      </w:r>
      <w:proofErr w:type="spellStart"/>
      <w:r w:rsidR="00B432F1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B432F1">
        <w:rPr>
          <w:rFonts w:ascii="Arial" w:hAnsi="Arial" w:cs="Arial"/>
          <w:sz w:val="24"/>
          <w:szCs w:val="24"/>
        </w:rPr>
        <w:t xml:space="preserve">», </w:t>
      </w:r>
      <w:r>
        <w:rPr>
          <w:rFonts w:ascii="Arial" w:hAnsi="Arial" w:cs="Arial"/>
          <w:sz w:val="24"/>
          <w:szCs w:val="24"/>
        </w:rPr>
        <w:t>которая несет ответственность за текущее управление реализацией Программы и ее конечные результаты, рациональное использование выделяемых на ее выполнение финансовых средств, определяет формы и методы управления реализацией Программы.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Реализация мероприятий Программы осуществляется на основе: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муниципальных контрактов (договоров), в соответствии с Федеральным законом от 21.07.2005 № 94-ФЗ «О размещении заказов на поставки товаров, выполнение работ, оказание услуг для государственных и муниципальных нужд»;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Муниципальный заказчик Программы с учетом выделяемых на реализацию Программы финансовых средств ежегодно уточняет целевые показатели и затраты по мероприятиям Программы, механизм реализации Программы и состав ее исполнителей в докладе о результатах и основных направлениях деятельности главных распорядителей средств местного бюджета в установленном порядке.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Отчет о ходе работ по Программе должен содержать: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сведения о результатах реализации Программы за отчетный год;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данные о целевом использовании и объемах привлеченных средств бюджетов всех уровней и внебюджетных источников;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сведения о соответствии результатов фактическим затратам на реализацию Программы;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сведения о соответствии фактических показателей реализации Программы показателям, установленным докладом о результативности;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информацию о ходе и полноте выполнения мероприятий Программы;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оценку эффективности результатов реализации Программы.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Отчеты о ходе работ по Программе по результатам за год и за весь период действия Программы подготавливает муниципальный заказчик Программы и вносит соответствующий проект постановления Администрации сельского поселения </w:t>
      </w:r>
      <w:r w:rsidR="00B432F1">
        <w:rPr>
          <w:rFonts w:ascii="Arial" w:hAnsi="Arial" w:cs="Arial"/>
          <w:sz w:val="24"/>
          <w:szCs w:val="24"/>
        </w:rPr>
        <w:t>«</w:t>
      </w:r>
      <w:proofErr w:type="spellStart"/>
      <w:r w:rsidR="00B432F1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B432F1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 xml:space="preserve">в соответствии с Регламентом администрации сельского поселения </w:t>
      </w:r>
      <w:r w:rsidR="00B432F1">
        <w:rPr>
          <w:rFonts w:ascii="Arial" w:hAnsi="Arial" w:cs="Arial"/>
          <w:sz w:val="24"/>
          <w:szCs w:val="24"/>
        </w:rPr>
        <w:t>«</w:t>
      </w:r>
      <w:proofErr w:type="spellStart"/>
      <w:r w:rsidR="00B432F1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B432F1">
        <w:rPr>
          <w:rFonts w:ascii="Arial" w:hAnsi="Arial" w:cs="Arial"/>
          <w:sz w:val="24"/>
          <w:szCs w:val="24"/>
        </w:rPr>
        <w:t>»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Отчеты о ходе работ по Программе по результатам за год и за весь период действия Программы подлежат утверждению постановлением Администрации </w:t>
      </w:r>
      <w:r>
        <w:rPr>
          <w:rFonts w:ascii="Arial" w:hAnsi="Arial" w:cs="Arial"/>
          <w:sz w:val="24"/>
          <w:szCs w:val="24"/>
        </w:rPr>
        <w:lastRenderedPageBreak/>
        <w:t xml:space="preserve">сельского поселения </w:t>
      </w:r>
      <w:r w:rsidR="00B432F1">
        <w:rPr>
          <w:rFonts w:ascii="Arial" w:hAnsi="Arial" w:cs="Arial"/>
          <w:sz w:val="24"/>
          <w:szCs w:val="24"/>
        </w:rPr>
        <w:t>«</w:t>
      </w:r>
      <w:proofErr w:type="spellStart"/>
      <w:r w:rsidR="00B432F1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B432F1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 xml:space="preserve">не позднее одного месяца до дня внесения отчета об исполнении бюджета сельского поселения </w:t>
      </w:r>
      <w:r w:rsidR="00B432F1">
        <w:rPr>
          <w:rFonts w:ascii="Arial" w:hAnsi="Arial" w:cs="Arial"/>
          <w:sz w:val="24"/>
          <w:szCs w:val="24"/>
        </w:rPr>
        <w:t>«</w:t>
      </w:r>
      <w:proofErr w:type="spellStart"/>
      <w:r w:rsidR="00B432F1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B432F1">
        <w:rPr>
          <w:rFonts w:ascii="Arial" w:hAnsi="Arial" w:cs="Arial"/>
          <w:sz w:val="24"/>
          <w:szCs w:val="24"/>
        </w:rPr>
        <w:t>»</w:t>
      </w:r>
    </w:p>
    <w:p w:rsidR="00A91445" w:rsidRDefault="00A91445" w:rsidP="00A91445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A91445" w:rsidRDefault="00A91445" w:rsidP="00A91445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Раздел 6. Оценка социально-экономической эффективности реализации Программы</w:t>
      </w:r>
    </w:p>
    <w:p w:rsidR="00A91445" w:rsidRDefault="00A91445" w:rsidP="00A91445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ходе реализации Программы планируется достичь следующих результатов: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наличия в органе местного самоуправления, муниципальных казенных учреждениях: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энергетических паспортов;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топливно-энергетических балансов;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актов энергетических обследований;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установленных нормативов и лимитов энергопотребления;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снижения относительных затрат местного бюджета на оплату коммунальных ресурсов.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Реализация программных мероприятий даст дополнительные эффекты в виде: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формирования действующего механизма управления потреблением топливно-энергетических ресурсов и сокращение бюджетных затрат на оплату коммунальных ресурсов;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снижения затрат на энергопотребление организаций бюджетной сферы, населения и муниципальными образованиями в результате реализации энергосберегающих мероприятий;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Повышение эффективности использования энергоресурсов, развитие всех отраслей экономики по энергосберегающему пути будет происходить в том случае, если в каждой организации и каждом домохозяйстве будут проводиться мероприятия по энергосбережению. 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Для исключения негативных последствий реализации таких мероприятий все организационные, правовые и технические решения в этом направлении должны обеспечивать комфортные условия жизнедеятельности человека, повышение качества и уровня жизни населения, развитие экономики и социальной сферы на территории муниципального образования.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Выполнение программы позволит обеспечить более комфортные условия проживания населения сельского поселения </w:t>
      </w:r>
      <w:r w:rsidR="00B432F1">
        <w:rPr>
          <w:rFonts w:ascii="Arial" w:hAnsi="Arial" w:cs="Arial"/>
          <w:sz w:val="24"/>
          <w:szCs w:val="24"/>
        </w:rPr>
        <w:t>«</w:t>
      </w:r>
      <w:proofErr w:type="spellStart"/>
      <w:r w:rsidR="00B432F1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B432F1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 xml:space="preserve">путем повышения качества предоставляемых коммунальных услуг и сокращение </w:t>
      </w:r>
      <w:proofErr w:type="spellStart"/>
      <w:r>
        <w:rPr>
          <w:rFonts w:ascii="Arial" w:hAnsi="Arial" w:cs="Arial"/>
          <w:sz w:val="24"/>
          <w:szCs w:val="24"/>
        </w:rPr>
        <w:t>теплоэнергоресурсов</w:t>
      </w:r>
      <w:proofErr w:type="spellEnd"/>
      <w:r>
        <w:rPr>
          <w:rFonts w:ascii="Arial" w:hAnsi="Arial" w:cs="Arial"/>
          <w:sz w:val="24"/>
          <w:szCs w:val="24"/>
        </w:rPr>
        <w:t>. Повысить безопасность эксплуатации и надежность работы оборудования благодаря переходу на менее энергоемкое оборудование. Сократить потребление энергетических ресурсов в результате снижения потерь в процессе производства и доставки услуг потребителям. Обеспечить более рациональное использование водных ресурсов. Улучшить экологическое и санитарно-эпидемиологическое состояние территории.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</w:p>
    <w:p w:rsidR="00B432F1" w:rsidRDefault="00B432F1" w:rsidP="00A91445">
      <w:pPr>
        <w:pStyle w:val="a3"/>
        <w:jc w:val="both"/>
        <w:rPr>
          <w:rFonts w:ascii="Courier New" w:hAnsi="Courier New" w:cs="Courier New"/>
        </w:rPr>
      </w:pPr>
    </w:p>
    <w:p w:rsidR="00B432F1" w:rsidRDefault="00B432F1" w:rsidP="00A91445">
      <w:pPr>
        <w:pStyle w:val="a3"/>
        <w:jc w:val="both"/>
        <w:rPr>
          <w:rFonts w:ascii="Courier New" w:hAnsi="Courier New" w:cs="Courier New"/>
        </w:rPr>
      </w:pPr>
    </w:p>
    <w:p w:rsidR="00B432F1" w:rsidRDefault="00B432F1" w:rsidP="00A91445">
      <w:pPr>
        <w:pStyle w:val="a3"/>
        <w:jc w:val="both"/>
        <w:rPr>
          <w:rFonts w:ascii="Courier New" w:hAnsi="Courier New" w:cs="Courier New"/>
        </w:rPr>
      </w:pPr>
    </w:p>
    <w:p w:rsidR="00B432F1" w:rsidRDefault="00B432F1" w:rsidP="00A91445">
      <w:pPr>
        <w:pStyle w:val="a3"/>
        <w:jc w:val="both"/>
        <w:rPr>
          <w:rFonts w:ascii="Courier New" w:hAnsi="Courier New" w:cs="Courier New"/>
        </w:rPr>
      </w:pPr>
    </w:p>
    <w:p w:rsidR="00B432F1" w:rsidRDefault="00B432F1" w:rsidP="00A91445">
      <w:pPr>
        <w:pStyle w:val="a3"/>
        <w:jc w:val="both"/>
        <w:rPr>
          <w:rFonts w:ascii="Courier New" w:hAnsi="Courier New" w:cs="Courier New"/>
        </w:rPr>
      </w:pPr>
    </w:p>
    <w:p w:rsidR="00B432F1" w:rsidRDefault="00B432F1" w:rsidP="00A91445">
      <w:pPr>
        <w:pStyle w:val="a3"/>
        <w:jc w:val="both"/>
        <w:rPr>
          <w:rFonts w:ascii="Courier New" w:hAnsi="Courier New" w:cs="Courier New"/>
        </w:rPr>
      </w:pPr>
    </w:p>
    <w:p w:rsidR="00B432F1" w:rsidRDefault="00B432F1" w:rsidP="00A91445">
      <w:pPr>
        <w:pStyle w:val="a3"/>
        <w:jc w:val="both"/>
        <w:rPr>
          <w:rFonts w:ascii="Courier New" w:hAnsi="Courier New" w:cs="Courier New"/>
        </w:rPr>
      </w:pPr>
    </w:p>
    <w:p w:rsidR="00B432F1" w:rsidRDefault="00B432F1" w:rsidP="00A91445">
      <w:pPr>
        <w:pStyle w:val="a3"/>
        <w:jc w:val="both"/>
        <w:rPr>
          <w:rFonts w:ascii="Courier New" w:hAnsi="Courier New" w:cs="Courier New"/>
        </w:rPr>
      </w:pPr>
    </w:p>
    <w:p w:rsidR="00B432F1" w:rsidRDefault="00B432F1" w:rsidP="00A91445">
      <w:pPr>
        <w:pStyle w:val="a3"/>
        <w:jc w:val="both"/>
        <w:rPr>
          <w:rFonts w:ascii="Courier New" w:hAnsi="Courier New" w:cs="Courier New"/>
        </w:rPr>
      </w:pPr>
    </w:p>
    <w:p w:rsidR="00A91445" w:rsidRDefault="00A91445" w:rsidP="00A91445">
      <w:pPr>
        <w:pStyle w:val="a3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Приложение</w:t>
      </w:r>
    </w:p>
    <w:p w:rsidR="00A91445" w:rsidRDefault="00A91445" w:rsidP="00A91445">
      <w:pPr>
        <w:pStyle w:val="a3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муниципальной программе</w:t>
      </w:r>
    </w:p>
    <w:p w:rsidR="00A91445" w:rsidRDefault="00A91445" w:rsidP="00A91445">
      <w:pPr>
        <w:pStyle w:val="a3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«Энергосбережение и повышение</w:t>
      </w:r>
    </w:p>
    <w:p w:rsidR="00A91445" w:rsidRDefault="00A91445" w:rsidP="00A91445">
      <w:pPr>
        <w:pStyle w:val="a3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энергетической эффективности</w:t>
      </w:r>
    </w:p>
    <w:p w:rsidR="00A91445" w:rsidRDefault="00A91445" w:rsidP="00A91445">
      <w:pPr>
        <w:pStyle w:val="a3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на территории сельского поселения</w:t>
      </w:r>
    </w:p>
    <w:p w:rsidR="00A91445" w:rsidRDefault="00B432F1" w:rsidP="00A91445">
      <w:pPr>
        <w:pStyle w:val="a3"/>
        <w:jc w:val="both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«</w:t>
      </w:r>
      <w:proofErr w:type="spellStart"/>
      <w:r>
        <w:rPr>
          <w:rFonts w:ascii="Courier New" w:hAnsi="Courier New" w:cs="Courier New"/>
        </w:rPr>
        <w:t>Номоконовское</w:t>
      </w:r>
      <w:proofErr w:type="spellEnd"/>
      <w:r w:rsidR="00A91445">
        <w:rPr>
          <w:rFonts w:ascii="Courier New" w:hAnsi="Courier New" w:cs="Courier New"/>
        </w:rPr>
        <w:t>» на 2023-2026 годы»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</w:p>
    <w:p w:rsidR="00A91445" w:rsidRDefault="00A91445" w:rsidP="00A91445">
      <w:pPr>
        <w:pStyle w:val="a3"/>
        <w:ind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СИСТЕМА ПРОГРАММНЫХ МЕРОПРИЯТИЙ</w:t>
      </w:r>
    </w:p>
    <w:p w:rsidR="00A91445" w:rsidRDefault="00A91445" w:rsidP="00A91445">
      <w:pPr>
        <w:pStyle w:val="a3"/>
        <w:ind w:firstLine="708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муниципальной программы «Энергосбережения и повышения энергетической эффективности на территории сельского </w:t>
      </w:r>
      <w:proofErr w:type="gramStart"/>
      <w:r>
        <w:rPr>
          <w:rFonts w:ascii="Arial" w:hAnsi="Arial" w:cs="Arial"/>
          <w:sz w:val="24"/>
          <w:szCs w:val="24"/>
        </w:rPr>
        <w:t xml:space="preserve">поселения  </w:t>
      </w:r>
      <w:r w:rsidR="00B432F1">
        <w:rPr>
          <w:rFonts w:ascii="Arial" w:hAnsi="Arial" w:cs="Arial"/>
          <w:sz w:val="24"/>
          <w:szCs w:val="24"/>
        </w:rPr>
        <w:t>«</w:t>
      </w:r>
      <w:proofErr w:type="spellStart"/>
      <w:proofErr w:type="gramEnd"/>
      <w:r w:rsidR="00B432F1">
        <w:rPr>
          <w:rFonts w:ascii="Arial" w:hAnsi="Arial" w:cs="Arial"/>
          <w:sz w:val="24"/>
          <w:szCs w:val="24"/>
        </w:rPr>
        <w:t>Номоконовское</w:t>
      </w:r>
      <w:proofErr w:type="spellEnd"/>
      <w:r w:rsidR="00B432F1">
        <w:rPr>
          <w:rFonts w:ascii="Arial" w:hAnsi="Arial" w:cs="Arial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>на 2023-2026 годы»</w:t>
      </w:r>
    </w:p>
    <w:p w:rsidR="00A91445" w:rsidRDefault="00A91445" w:rsidP="00A91445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</w:p>
    <w:tbl>
      <w:tblPr>
        <w:tblW w:w="4900" w:type="pct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0"/>
        <w:gridCol w:w="1486"/>
        <w:gridCol w:w="1293"/>
        <w:gridCol w:w="1244"/>
        <w:gridCol w:w="492"/>
        <w:gridCol w:w="648"/>
        <w:gridCol w:w="648"/>
        <w:gridCol w:w="648"/>
        <w:gridCol w:w="523"/>
        <w:gridCol w:w="1376"/>
      </w:tblGrid>
      <w:tr w:rsidR="00A91445" w:rsidTr="00A91445">
        <w:trPr>
          <w:trHeight w:val="20"/>
        </w:trPr>
        <w:tc>
          <w:tcPr>
            <w:tcW w:w="27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№№ п/п</w:t>
            </w:r>
          </w:p>
        </w:tc>
        <w:tc>
          <w:tcPr>
            <w:tcW w:w="68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61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Ответственные</w:t>
            </w:r>
          </w:p>
        </w:tc>
        <w:tc>
          <w:tcPr>
            <w:tcW w:w="255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Финансовые затраты в действующих ценах соответствующих лет (тыс. рублей)</w:t>
            </w:r>
          </w:p>
        </w:tc>
        <w:tc>
          <w:tcPr>
            <w:tcW w:w="87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Ожидаемые результаты, экономическая эффективность</w:t>
            </w:r>
          </w:p>
        </w:tc>
      </w:tr>
      <w:tr w:rsidR="00A91445" w:rsidTr="00A9144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445" w:rsidRDefault="00A914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445" w:rsidRDefault="00A914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445" w:rsidRDefault="00A914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источник финансирования</w:t>
            </w:r>
          </w:p>
        </w:tc>
        <w:tc>
          <w:tcPr>
            <w:tcW w:w="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всего</w:t>
            </w:r>
          </w:p>
        </w:tc>
        <w:tc>
          <w:tcPr>
            <w:tcW w:w="1253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 том числе по годам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445" w:rsidRDefault="00A914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1445" w:rsidTr="00A91445">
        <w:trPr>
          <w:trHeight w:val="2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445" w:rsidRDefault="00A914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445" w:rsidRDefault="00A914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445" w:rsidRDefault="00A914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445" w:rsidRDefault="00A914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445" w:rsidRDefault="00A914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2023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2024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2025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91445" w:rsidRDefault="00A91445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1445" w:rsidTr="00A91445">
        <w:trPr>
          <w:trHeight w:val="20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Разработка графика обязательных энергетических обследований муниципальных учреждений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Администрац</w:t>
            </w:r>
            <w:r w:rsidR="00B432F1">
              <w:rPr>
                <w:rFonts w:ascii="Arial" w:hAnsi="Arial" w:cs="Arial"/>
                <w:sz w:val="20"/>
                <w:szCs w:val="20"/>
              </w:rPr>
              <w:t>ия сельского поселения «</w:t>
            </w:r>
            <w:proofErr w:type="spellStart"/>
            <w:r w:rsidR="00B432F1">
              <w:rPr>
                <w:rFonts w:ascii="Arial" w:hAnsi="Arial" w:cs="Arial"/>
                <w:sz w:val="20"/>
                <w:szCs w:val="20"/>
              </w:rPr>
              <w:t>Номоконовское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требуется финансирование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Упорядочение проведения обязательных энергетических обследований</w:t>
            </w:r>
          </w:p>
        </w:tc>
      </w:tr>
      <w:tr w:rsidR="00A91445" w:rsidTr="00A91445">
        <w:trPr>
          <w:trHeight w:val="20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2.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Проведение энергетических обследований зданий, строений, сооружений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Администраци</w:t>
            </w:r>
            <w:r w:rsidR="00B432F1">
              <w:rPr>
                <w:rFonts w:ascii="Arial" w:hAnsi="Arial" w:cs="Arial"/>
                <w:sz w:val="20"/>
                <w:szCs w:val="20"/>
              </w:rPr>
              <w:t xml:space="preserve">я сельского </w:t>
            </w:r>
            <w:proofErr w:type="gramStart"/>
            <w:r w:rsidR="00B432F1">
              <w:rPr>
                <w:rFonts w:ascii="Arial" w:hAnsi="Arial" w:cs="Arial"/>
                <w:sz w:val="20"/>
                <w:szCs w:val="20"/>
              </w:rPr>
              <w:t>поселения  «</w:t>
            </w:r>
            <w:proofErr w:type="spellStart"/>
            <w:proofErr w:type="gramEnd"/>
            <w:r w:rsidR="00B432F1">
              <w:rPr>
                <w:rFonts w:ascii="Arial" w:hAnsi="Arial" w:cs="Arial"/>
                <w:sz w:val="20"/>
                <w:szCs w:val="20"/>
              </w:rPr>
              <w:t>Номоконовское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Краевой Бюджет  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Разработка энергетических паспортов и мероприятий по энергосбережению</w:t>
            </w:r>
          </w:p>
        </w:tc>
      </w:tr>
      <w:tr w:rsidR="00A91445" w:rsidTr="00A91445">
        <w:trPr>
          <w:trHeight w:val="20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Обучение профильных специалистов основам </w:t>
            </w:r>
            <w:proofErr w:type="spellStart"/>
            <w:proofErr w:type="gramStart"/>
            <w:r>
              <w:rPr>
                <w:rFonts w:ascii="Arial" w:hAnsi="Arial" w:cs="Arial"/>
                <w:sz w:val="20"/>
                <w:szCs w:val="20"/>
              </w:rPr>
              <w:t>энерго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-сбережения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и реализации договоров на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энергоаудит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и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энергосервис</w:t>
            </w:r>
            <w:proofErr w:type="spellEnd"/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Профильные районные ведомства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требуется финансирование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Повыше</w:t>
            </w:r>
            <w:r w:rsidR="004F1413">
              <w:rPr>
                <w:rFonts w:ascii="Arial" w:hAnsi="Arial" w:cs="Arial"/>
                <w:sz w:val="20"/>
                <w:szCs w:val="20"/>
              </w:rPr>
              <w:t xml:space="preserve">ние квалификации в сфере </w:t>
            </w:r>
            <w:proofErr w:type="spellStart"/>
            <w:r w:rsidR="004F1413">
              <w:rPr>
                <w:rFonts w:ascii="Arial" w:hAnsi="Arial" w:cs="Arial"/>
                <w:sz w:val="20"/>
                <w:szCs w:val="20"/>
              </w:rPr>
              <w:t>энерго</w:t>
            </w:r>
            <w:r>
              <w:rPr>
                <w:rFonts w:ascii="Arial" w:hAnsi="Arial" w:cs="Arial"/>
                <w:sz w:val="20"/>
                <w:szCs w:val="20"/>
              </w:rPr>
              <w:t>ресур</w:t>
            </w:r>
            <w:r w:rsidR="004F1413">
              <w:rPr>
                <w:rFonts w:ascii="Arial" w:hAnsi="Arial" w:cs="Arial"/>
                <w:sz w:val="20"/>
                <w:szCs w:val="20"/>
              </w:rPr>
              <w:t>-</w:t>
            </w:r>
            <w:r>
              <w:rPr>
                <w:rFonts w:ascii="Arial" w:hAnsi="Arial" w:cs="Arial"/>
                <w:sz w:val="20"/>
                <w:szCs w:val="20"/>
              </w:rPr>
              <w:t>сосбережения</w:t>
            </w:r>
            <w:proofErr w:type="spellEnd"/>
          </w:p>
        </w:tc>
      </w:tr>
      <w:tr w:rsidR="00A91445" w:rsidTr="00A91445">
        <w:trPr>
          <w:trHeight w:val="20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Пропаганда и методическая работа по вопросам энергосбережения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Администрац</w:t>
            </w:r>
            <w:r w:rsidR="004F1413">
              <w:rPr>
                <w:rFonts w:ascii="Arial" w:hAnsi="Arial" w:cs="Arial"/>
                <w:sz w:val="20"/>
                <w:szCs w:val="20"/>
              </w:rPr>
              <w:t>ия сельского поселения «</w:t>
            </w:r>
            <w:proofErr w:type="spellStart"/>
            <w:r w:rsidR="004F1413">
              <w:rPr>
                <w:rFonts w:ascii="Arial" w:hAnsi="Arial" w:cs="Arial"/>
                <w:sz w:val="20"/>
                <w:szCs w:val="20"/>
              </w:rPr>
              <w:t>Номоконовское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требуется финансирование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1445" w:rsidTr="00A91445">
        <w:trPr>
          <w:trHeight w:val="20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Назначение ответственных за энергосбережение в учреждениях и организациях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Администрац</w:t>
            </w:r>
            <w:r w:rsidR="004F1413">
              <w:rPr>
                <w:rFonts w:ascii="Arial" w:hAnsi="Arial" w:cs="Arial"/>
                <w:sz w:val="20"/>
                <w:szCs w:val="20"/>
              </w:rPr>
              <w:t>ия сельского поселения «</w:t>
            </w:r>
            <w:proofErr w:type="spellStart"/>
            <w:r w:rsidR="004F1413">
              <w:rPr>
                <w:rFonts w:ascii="Arial" w:hAnsi="Arial" w:cs="Arial"/>
                <w:sz w:val="20"/>
                <w:szCs w:val="20"/>
              </w:rPr>
              <w:t>Номоконовское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требуется финансирование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1445" w:rsidTr="00A91445">
        <w:trPr>
          <w:trHeight w:val="20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Постоянный контроль,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технический и финансовый учет эффекта от внедрения </w:t>
            </w:r>
            <w:proofErr w:type="spellStart"/>
            <w:proofErr w:type="gramStart"/>
            <w:r>
              <w:rPr>
                <w:rFonts w:ascii="Arial" w:hAnsi="Arial" w:cs="Arial"/>
                <w:sz w:val="20"/>
                <w:szCs w:val="20"/>
              </w:rPr>
              <w:t>энерго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-сберегающих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мероприятий по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энергосервисным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договорам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Администрац</w:t>
            </w:r>
            <w:r w:rsidR="004F1413">
              <w:rPr>
                <w:rFonts w:ascii="Arial" w:hAnsi="Arial" w:cs="Arial"/>
                <w:sz w:val="20"/>
                <w:szCs w:val="20"/>
              </w:rPr>
              <w:t xml:space="preserve">ия </w:t>
            </w:r>
            <w:r w:rsidR="004F1413">
              <w:rPr>
                <w:rFonts w:ascii="Arial" w:hAnsi="Arial" w:cs="Arial"/>
                <w:sz w:val="20"/>
                <w:szCs w:val="20"/>
              </w:rPr>
              <w:lastRenderedPageBreak/>
              <w:t>сельского поселения «</w:t>
            </w:r>
            <w:proofErr w:type="spellStart"/>
            <w:r w:rsidR="004F1413">
              <w:rPr>
                <w:rFonts w:ascii="Arial" w:hAnsi="Arial" w:cs="Arial"/>
                <w:sz w:val="20"/>
                <w:szCs w:val="20"/>
              </w:rPr>
              <w:t>Номоконовское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Не требуется </w:t>
            </w:r>
            <w:r>
              <w:rPr>
                <w:rFonts w:ascii="Arial" w:hAnsi="Arial" w:cs="Arial"/>
                <w:sz w:val="20"/>
                <w:szCs w:val="20"/>
              </w:rPr>
              <w:lastRenderedPageBreak/>
              <w:t>финансирование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91445" w:rsidTr="00A91445">
        <w:trPr>
          <w:trHeight w:val="20"/>
        </w:trPr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6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Замена ламп накаливания на энергосберегающие, (поэтапная замена люминесцентных ламп, ламп ДРЛ,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ДНаТ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на энергосберегающие, в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т.ч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 светодиодные)</w:t>
            </w:r>
          </w:p>
        </w:tc>
        <w:tc>
          <w:tcPr>
            <w:tcW w:w="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4F1413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Администрация сельского поселения «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Номоконовское</w:t>
            </w:r>
            <w:proofErr w:type="spellEnd"/>
            <w:r w:rsidR="00A91445">
              <w:rPr>
                <w:rFonts w:ascii="Arial" w:hAnsi="Arial" w:cs="Arial"/>
                <w:sz w:val="20"/>
                <w:szCs w:val="20"/>
              </w:rPr>
              <w:t>»</w:t>
            </w:r>
          </w:p>
        </w:tc>
        <w:tc>
          <w:tcPr>
            <w:tcW w:w="8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Краевой бюджет</w:t>
            </w:r>
          </w:p>
        </w:tc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1445" w:rsidRDefault="00A91445">
            <w:pPr>
              <w:pStyle w:val="a3"/>
              <w:ind w:firstLine="708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:rsidR="00A91445" w:rsidRDefault="00A91445">
            <w:pPr>
              <w:pStyle w:val="a3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Уменьшение потребления электроэнергии на освещение</w:t>
            </w:r>
            <w:r>
              <w:rPr>
                <w:rFonts w:ascii="Arial" w:hAnsi="Arial" w:cs="Arial"/>
                <w:sz w:val="20"/>
                <w:szCs w:val="20"/>
              </w:rPr>
              <w:br/>
              <w:t>на 30 – 80%</w:t>
            </w:r>
          </w:p>
        </w:tc>
      </w:tr>
    </w:tbl>
    <w:p w:rsidR="00A91445" w:rsidRDefault="00A91445" w:rsidP="00A91445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A91445" w:rsidRDefault="00A91445" w:rsidP="00A91445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A91445" w:rsidRDefault="00A91445" w:rsidP="00A91445">
      <w:pPr>
        <w:pStyle w:val="a3"/>
        <w:jc w:val="center"/>
        <w:rPr>
          <w:rFonts w:ascii="Arial" w:hAnsi="Arial" w:cs="Arial"/>
          <w:sz w:val="24"/>
          <w:szCs w:val="24"/>
        </w:rPr>
      </w:pPr>
    </w:p>
    <w:p w:rsidR="00A91445" w:rsidRDefault="00A91445" w:rsidP="00A91445">
      <w:pPr>
        <w:pStyle w:val="a3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</w:t>
      </w:r>
    </w:p>
    <w:p w:rsidR="009746F6" w:rsidRDefault="009746F6"/>
    <w:sectPr w:rsidR="009746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445"/>
    <w:rsid w:val="0018387F"/>
    <w:rsid w:val="004F1413"/>
    <w:rsid w:val="009746F6"/>
    <w:rsid w:val="00A91445"/>
    <w:rsid w:val="00B432F1"/>
    <w:rsid w:val="00FA4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01ECE8-A97E-485B-BD52-D4145C43C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1445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9144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838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8387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919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3227</Words>
  <Characters>18400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6</cp:revision>
  <cp:lastPrinted>2023-03-14T05:10:00Z</cp:lastPrinted>
  <dcterms:created xsi:type="dcterms:W3CDTF">2023-03-13T01:28:00Z</dcterms:created>
  <dcterms:modified xsi:type="dcterms:W3CDTF">2023-03-14T05:11:00Z</dcterms:modified>
</cp:coreProperties>
</file>