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1DFC" w:rsidRPr="00981DFC" w:rsidRDefault="00981DFC" w:rsidP="00981DFC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81DF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АДМИНИСТРАЦИЯ  СЕЛЬСКОГО  ПОСЕЛЕНИЯ «НОМОКОНОВСКОЕ»</w:t>
      </w:r>
      <w:r w:rsidRPr="00981DFC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  <w:t>ПОСТАНОВЛЕНИЕ</w:t>
      </w:r>
      <w:r w:rsidRPr="00981DFC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  <w:t>«28 »  февраля  2017г    № 4</w:t>
      </w:r>
      <w:r w:rsidRPr="00981DFC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</w:r>
      <w:proofErr w:type="spellStart"/>
      <w:r w:rsidRPr="00981DF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</w:t>
      </w:r>
      <w:proofErr w:type="gramStart"/>
      <w:r w:rsidRPr="00981DF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.Н</w:t>
      </w:r>
      <w:proofErr w:type="gramEnd"/>
      <w:r w:rsidRPr="00981DF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омоконово</w:t>
      </w:r>
      <w:proofErr w:type="spellEnd"/>
    </w:p>
    <w:p w:rsidR="00981DFC" w:rsidRPr="00981DFC" w:rsidRDefault="00981DFC" w:rsidP="00981DFC">
      <w:pPr>
        <w:shd w:val="clear" w:color="auto" w:fill="FFFFFF"/>
        <w:spacing w:after="0" w:line="240" w:lineRule="auto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81DFC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  <w:t>Об утверждении муниципальной долгосрочной целевой программы «Профилактика терроризма и экстремизма в сельском поселении «</w:t>
      </w:r>
      <w:proofErr w:type="spellStart"/>
      <w:r w:rsidRPr="00981DF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Номоконовское</w:t>
      </w:r>
      <w:proofErr w:type="spellEnd"/>
      <w:r w:rsidRPr="00981DF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» на 2017- 2018годы»</w:t>
      </w:r>
    </w:p>
    <w:p w:rsidR="00981DFC" w:rsidRPr="00981DFC" w:rsidRDefault="00981DFC" w:rsidP="00981DF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 Руководствуясь Федеральным законом от 06.10.2003г № 131-ФЗ «Об общих принципах организации местного самоуправления в Российской Федерации», администрация сельского поселения «</w:t>
      </w:r>
      <w:proofErr w:type="spellStart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Номоконовское</w:t>
      </w:r>
      <w:proofErr w:type="spellEnd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  постановляет:</w:t>
      </w:r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1.    Утвердить целевую программу « Профилактика терроризма и экстремизма в сельском поселении «</w:t>
      </w:r>
      <w:proofErr w:type="spellStart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Номоконовское</w:t>
      </w:r>
      <w:proofErr w:type="spellEnd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на 2017-2018годы»</w:t>
      </w:r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 xml:space="preserve">2.     Настоящее постановление опубликовать </w:t>
      </w:r>
      <w:proofErr w:type="gramStart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( </w:t>
      </w:r>
      <w:proofErr w:type="gramEnd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обнародовать) в соответствии с Уставом сельского поселения «</w:t>
      </w:r>
      <w:proofErr w:type="spellStart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Номоконовское</w:t>
      </w:r>
      <w:proofErr w:type="spellEnd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</w:t>
      </w:r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 xml:space="preserve">3.    Постановление вступает в силу после его опубликования                                 </w:t>
      </w:r>
      <w:proofErr w:type="gramStart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( </w:t>
      </w:r>
      <w:proofErr w:type="gramEnd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обнародования)</w:t>
      </w:r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4.    </w:t>
      </w:r>
      <w:proofErr w:type="gramStart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Контроль за</w:t>
      </w:r>
      <w:proofErr w:type="gramEnd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исполнением настоящего постановления оставляю за собой</w:t>
      </w:r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Глава сельского поселения </w:t>
      </w:r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 xml:space="preserve">«Номоконовское»                                                                     </w:t>
      </w:r>
      <w:proofErr w:type="spellStart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А.С.Номоконов</w:t>
      </w:r>
      <w:proofErr w:type="spellEnd"/>
    </w:p>
    <w:p w:rsidR="00981DFC" w:rsidRPr="00981DFC" w:rsidRDefault="00981DFC" w:rsidP="00981DF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Приложение к постановлению Администрации сельского поселения     </w:t>
      </w:r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  «</w:t>
      </w:r>
      <w:proofErr w:type="spellStart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Номоконовское</w:t>
      </w:r>
      <w:proofErr w:type="spellEnd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</w:t>
      </w:r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 № 4 от февраля 2017 г.</w:t>
      </w:r>
    </w:p>
    <w:p w:rsidR="00981DFC" w:rsidRPr="00981DFC" w:rsidRDefault="00981DFC" w:rsidP="00981DF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 Муниципальная долгосрочная  целевая программа «Профилактика терроризма и экстремизма в сельском поселении «</w:t>
      </w:r>
      <w:proofErr w:type="spellStart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Номоконовское</w:t>
      </w:r>
      <w:proofErr w:type="spellEnd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на 2017-2018годы»</w:t>
      </w:r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ПАСПОРТ</w:t>
      </w:r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муниципальной целевой программы «Профилактика терроризма и экстремизма в сельском поселении «</w:t>
      </w:r>
      <w:proofErr w:type="spellStart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Номоконовское</w:t>
      </w:r>
      <w:proofErr w:type="spellEnd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на 2017-2018 годы».</w:t>
      </w:r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 Наименование</w:t>
      </w:r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программы    Муниципальная долгосрочная  целевая программа «Профилактика терроризма и экстремизма в сельском поселении «</w:t>
      </w:r>
      <w:proofErr w:type="spellStart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Номоконовское</w:t>
      </w:r>
      <w:proofErr w:type="spellEnd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на 2017-2018 годы».</w:t>
      </w:r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 Заказчик программы    Администрация сельского поселения «</w:t>
      </w:r>
      <w:proofErr w:type="spellStart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Номоконовское</w:t>
      </w:r>
      <w:proofErr w:type="spellEnd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</w:t>
      </w:r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Исполнители программы    •    Администрация сельского поселения «</w:t>
      </w:r>
      <w:proofErr w:type="spellStart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Номоконовское</w:t>
      </w:r>
      <w:proofErr w:type="spellEnd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»;</w:t>
      </w:r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•    Учреждения и организации различных форм собственности;</w:t>
      </w:r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•    Общественные организации и объединения.</w:t>
      </w:r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Цели и задачи программы    1. Утверждение основ гражданской идентичности как начала, объединяющего всех жителей сельского поселения «</w:t>
      </w:r>
      <w:proofErr w:type="spellStart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Номоконовское</w:t>
      </w:r>
      <w:proofErr w:type="spellEnd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»;</w:t>
      </w:r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2. Воспитание культуры толерантности и межнационального согласия;</w:t>
      </w:r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3. Достижение необходимого уровня правовой культуры граждан как основы толерантного сознания и поведения;</w:t>
      </w:r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4 Формирование в молодежной среде мировоззрения и духовно- нравственной атмосферы этнокультурного взаимоуважения, основанных на принципах уважения прав и свобод человека, стремления к межэтническому миру и согласию, готовности к диалогу;</w:t>
      </w:r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5. Общественное осуждение и пресечение на основе действующего законодательства любых проявлений дискриминации, насилия, расизма и экстремизма на национальной и конфессиональной почве.</w:t>
      </w:r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6. Разработка и реализация образовательных программ, направленных на формирование у подрастающего поколения позитивных установок на этническое многообразие.</w:t>
      </w:r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Сроки и этапы реализации программы    2017-2018 годы в один этап;</w:t>
      </w:r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 xml:space="preserve">Объем </w:t>
      </w:r>
      <w:proofErr w:type="gramStart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средств, выделяемых на реализацию мероприятий настоящей программы ежегодно уточняется</w:t>
      </w:r>
      <w:proofErr w:type="gramEnd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при формировании проекта бюджета на соответствующий финансовый год.</w:t>
      </w:r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 xml:space="preserve">Ожидаемые результаты от реализации программы    1. Обеспечение условий для успешной </w:t>
      </w:r>
      <w:proofErr w:type="spellStart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социокультурной</w:t>
      </w:r>
      <w:proofErr w:type="spellEnd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адаптации молодежи  из числа мигрантов.</w:t>
      </w:r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2.Противодействия проникновению в общественное сознание  идей религиозного фундаментализма, экстремизма и нетерпимости.</w:t>
      </w:r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3. Совершенствование форм и методов работы органов местного самоуправления по профилактике проявлений ксенофобии, национальной и расовой нетерпимости, противодействию этнической дискриминации.</w:t>
      </w:r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 xml:space="preserve">4. Повышение уровня компетентности сотрудников муниципальных учреждений в вопросах </w:t>
      </w:r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миграционной и национальной политики, способах формирования толерантной среды и противодействия экстремизму.</w:t>
      </w:r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5. Создание эффективной системы правовых, организационных и идеологических механизмов противодействия экстремизму, этнической и религиозной нетерпимости. </w:t>
      </w:r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Источники</w:t>
      </w:r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финансирования    Всего по Программе: 10,0 тыс</w:t>
      </w:r>
      <w:proofErr w:type="gramStart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.р</w:t>
      </w:r>
      <w:proofErr w:type="gramEnd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ублей</w:t>
      </w:r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2017-5,0 тыс.рублей;</w:t>
      </w:r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2018-5,0 тыс.рублей.</w:t>
      </w:r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Финансирование Программы осуществляется из бюджета сельского поселения «</w:t>
      </w:r>
      <w:proofErr w:type="spellStart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Номоконовское</w:t>
      </w:r>
      <w:proofErr w:type="spellEnd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», за счет сре</w:t>
      </w:r>
      <w:proofErr w:type="gramStart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дств  пр</w:t>
      </w:r>
      <w:proofErr w:type="gramEnd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едприятий, учреждений, организаций.</w:t>
      </w:r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В ходе реализации программы перечень программных мероприятий может корректироваться, изменяться, и дополняться по решению заказчика программы. Размещение заказов, связанных с исполнением Программы, осуществляется в соответствии с Федеральным законом от 21.07.2005 №94-ФЗ «О размещении заказов на поставки товаров, выполнение работ, оказание услуг для государственных и муниципальных нужд».</w:t>
      </w:r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 xml:space="preserve">Управление программой и </w:t>
      </w:r>
      <w:proofErr w:type="gramStart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контроль за</w:t>
      </w:r>
      <w:proofErr w:type="gramEnd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ее реализацией    Контроль за выполнением настоящей Программы осуществляет администрация поселения,  комиссия по профилактике терроризма и экстремизма, а также минимизации и ликвидации последствий проявлений терроризма и экстремизма на территории сельского поселения «</w:t>
      </w:r>
      <w:proofErr w:type="spellStart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Номоконовское</w:t>
      </w:r>
      <w:proofErr w:type="spellEnd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».</w:t>
      </w:r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Разработчики    Глава администрации с.п. «</w:t>
      </w:r>
      <w:proofErr w:type="spellStart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Номоконовское</w:t>
      </w:r>
      <w:proofErr w:type="spellEnd"/>
      <w:proofErr w:type="gramStart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"М</w:t>
      </w:r>
      <w:proofErr w:type="gramEnd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униципальная долгосрочная целевая программа «Профилактика терроризма и экстремизма в городском поселении «</w:t>
      </w:r>
      <w:proofErr w:type="spellStart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Номоконовское</w:t>
      </w:r>
      <w:proofErr w:type="spellEnd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на 2017-2018 годы».1. Оценка исходной ситуации.</w:t>
      </w:r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Резкая активизация  деятельности молодежных объединений экстремистской направленности, формирование большинством из них в регионах Российской Федерации структур и ячеек своих объединений, организованная финансовая поддержк</w:t>
      </w:r>
      <w:proofErr w:type="gramStart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а-</w:t>
      </w:r>
      <w:proofErr w:type="gramEnd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все это создает серьезную угрозу поддержанию законности и правопорядка в Российской Федерации.</w:t>
      </w:r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 Экстремистские организации и их члены используют любые социальные, этнические и религиозные осложнения, разногласия между политическими партиями и объединениями, иные факторы нестабильности в целях достижения своих идеологических и политических интересов. Членами экстремистских организаций неоднократно осуществлялись попытки проникновения в здания органов государственной власти и управления, что наносит не только материальный вред, но и значительно подрывает авторитет государственной власти.</w:t>
      </w:r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Общественная опасность объединений экстремистской направленности и необходимость принятия эффективных мер по противодействию и усилению борьбы проявлениями любых форм экстремизма очевидна. Довольно часто действия экстремистов приобретают характер вандализма, выражаются в  осквернении  зданий, порче имущества, как государственного, так и личного и квалифицируются по статье 214 Уголовного кодекса Российской Федерации. Усиление борьбы с экстремизмом ведется с очевидными уголовно наказуемыми действиям</w:t>
      </w:r>
      <w:proofErr w:type="gramStart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и-</w:t>
      </w:r>
      <w:proofErr w:type="gramEnd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терроризмом, захватом или присвоением властных полномочий, созданием незаконных вооруженных формирований, осуществлением массовых беспорядков, хулиганством и актами вандализма по мотивам идеологической, политической, расовой, национальной или религиозной ненависти либо вражды. Сегодняшняя борьба с экстремизмом затрагивает  также сферы, которые трактуются как: подрыв безопасности  Российской Федерации, возбуждение расовой, национальной или религиозной розни, а также социальной розни, связанной с насилием или призывами к насилию;- унижение национального достоинства, а равно по мотивам ненависти либо вражды в отношении как-либо социальной группы;- пропаганда исключительности, превосходства либо неполноценности граждан по признаку их отношения к религии, социальной, расовой, национальной, религиозной или языковой принадлежности; пропаганда и публичное демонстрирование нацистской атрибутики  или  символики либо атрибутики или символики, сходных с нацистской  атрибутикой или символикой до степени смешения.</w:t>
      </w:r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                           2. Цель и задачи Программы</w:t>
      </w:r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 Главная цель Программ</w:t>
      </w:r>
      <w:proofErr w:type="gramStart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ы-</w:t>
      </w:r>
      <w:proofErr w:type="gramEnd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организация антитеррористической  деятельности, противодействие возможным фактам проявления терроризма и экстремизма, укрепление доверия населения к работе  государственной власти и органов местного самоуправления, администрации сельского поселения «</w:t>
      </w:r>
      <w:proofErr w:type="spellStart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Номоконовское</w:t>
      </w:r>
      <w:proofErr w:type="spellEnd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», правоохранительным органам, формирование толерантной среды на  основе ценностей многонационального российского общества, общероссийской гражданской идентичности и культурного самосознания, принципов соблюдения  прав и свобод человека.</w:t>
      </w:r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  Основными задачами реализации Программы являются:</w:t>
      </w:r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•    </w:t>
      </w:r>
      <w:proofErr w:type="gramStart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Утверждение основ гражданской идентичности как начала, объединяющего всех жителей сельского поселения «</w:t>
      </w:r>
      <w:proofErr w:type="spellStart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Номоконовское</w:t>
      </w:r>
      <w:proofErr w:type="spellEnd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»;</w:t>
      </w:r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•    Воспитание культуры толерантности и межнационального согласия;</w:t>
      </w:r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•    Достижение необходимого уровня правовой культуры граждан как основы толерантного сознания и поведения;</w:t>
      </w:r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•    Формирование в молодежной среде мировоззрения и духовно- нравственной атмосферы этнокультурного взаимоуважения, основанных на принципах уважения прав и свобод человека, стремления к межэтническому миру и согласию, готовности к диалогу;</w:t>
      </w:r>
      <w:proofErr w:type="gramEnd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•    Общественное осуждение и пресечение на основе действующего законодательства любых проявлений дискриминации, насилия, расизма и  экстремизма на национальной и конфессиональной почве;</w:t>
      </w:r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•    Разработка и реализация в муниципальных учреждениях культуры и по работе с молодежью образовательных программ, направленных на формирование у подрастающего поколения позитивных установок на этническое многообразие.</w:t>
      </w:r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 3. Основные мероприятия Программы</w:t>
      </w:r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 xml:space="preserve"> Последовательное обеспечение конституционных прав, гарантирующих равенство граждан любой расы и национальности, а также свободу вероисповедания;- утверждение общероссийских гражданских и </w:t>
      </w:r>
      <w:proofErr w:type="spellStart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историко</w:t>
      </w:r>
      <w:proofErr w:type="spellEnd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- культурных ценностей, поддержание российского патриотизма и </w:t>
      </w:r>
      <w:proofErr w:type="spellStart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многокультурной</w:t>
      </w:r>
      <w:proofErr w:type="spellEnd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природы российского государства и российского народа как гражданской нации; последовательное и повсеместное пресечение проповеди нетерпимости и насилия.</w:t>
      </w:r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В сфере культуры и воспитании молодежи:</w:t>
      </w:r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 xml:space="preserve">    </w:t>
      </w:r>
      <w:proofErr w:type="gramStart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Утверждение концепции </w:t>
      </w:r>
      <w:proofErr w:type="spellStart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многокультурности</w:t>
      </w:r>
      <w:proofErr w:type="spellEnd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и </w:t>
      </w:r>
      <w:proofErr w:type="spellStart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многоукладности</w:t>
      </w:r>
      <w:proofErr w:type="spellEnd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российской жизни;</w:t>
      </w:r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  Развитие воспитательной и просветительской работы с детьми и  молодежью о принципах поведения в вопросах веротерпимости и согласия, в том числе в отношениях с детьми и подростками;</w:t>
      </w:r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  Реагирование на случаи проявления среди детей и молодежи негативных стереотипов, межэтнической розни и личностного унижения представителей других национальностей и расового облика;</w:t>
      </w:r>
      <w:proofErr w:type="gramEnd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proofErr w:type="gramStart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Развитие художественной самодеятельности на основе различных народных традиций и культурного наследия, а также создание современных </w:t>
      </w:r>
      <w:proofErr w:type="spellStart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мультимедийных</w:t>
      </w:r>
      <w:proofErr w:type="spellEnd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продуктов о культурном многообразии России;</w:t>
      </w:r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 Осуществление регулярного мониторинга печатных и электронных СМИ, Интернет- изданий и литературы, а также продуктов индустрии массовых развлечений на предмет выявления попыток разжигания  расовой, этнической и религиозной вражды и ненависти и призывов к насилию;</w:t>
      </w:r>
      <w:proofErr w:type="gramEnd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  Не упоминать без крайней необходимости этническую принадлежность персонажей журналистских материалов;</w:t>
      </w:r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 Популяризация литературы и средств массовой информации, адресованной детям и молодежи и ставящих своей целью воспитание в духе толерантности и патриотизма.</w:t>
      </w:r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  4. Управление Программой</w:t>
      </w:r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 Основой реализации Программы должно стать создание правового, организационного, финансового и других видов обеспечения достижения поставленных целей по противодействию экстремизму и профилактике терроризма на территории сельского поселения «</w:t>
      </w:r>
      <w:proofErr w:type="spellStart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Номоконовское</w:t>
      </w:r>
      <w:proofErr w:type="spellEnd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». Координацию деятельности исполнителей осуществляет руководитель администрации с.п. «</w:t>
      </w:r>
      <w:proofErr w:type="spellStart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Номоконовское</w:t>
      </w:r>
      <w:proofErr w:type="spellEnd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», специалист администрации с.п. «</w:t>
      </w:r>
      <w:proofErr w:type="spellStart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Номоконовское</w:t>
      </w:r>
      <w:proofErr w:type="spellEnd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»,  комиссия по профилактике терроризма и экстремизма на территории сельского поселения «</w:t>
      </w:r>
      <w:proofErr w:type="spellStart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Номоконовское</w:t>
      </w:r>
      <w:proofErr w:type="spellEnd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».</w:t>
      </w:r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5. Контроль за исполнением Программы</w:t>
      </w:r>
      <w:proofErr w:type="gramStart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 О</w:t>
      </w:r>
      <w:proofErr w:type="gramEnd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существляет администрация  сельского поселения «</w:t>
      </w:r>
      <w:proofErr w:type="spellStart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Номоконовское</w:t>
      </w:r>
      <w:proofErr w:type="spellEnd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   в соответствии с полномочиями, установленными законодательством.</w:t>
      </w:r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Перечень мероприятий по реализации муниципальной долгосрочной целевой программы  </w:t>
      </w:r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«Профилактика терроризма и экстремизма в сельском поселении «</w:t>
      </w:r>
      <w:proofErr w:type="spellStart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Номоконовское</w:t>
      </w:r>
      <w:proofErr w:type="spellEnd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на 2017- 2018 годы»№</w:t>
      </w:r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proofErr w:type="spellStart"/>
      <w:proofErr w:type="gramStart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</w:t>
      </w:r>
      <w:proofErr w:type="spellEnd"/>
      <w:proofErr w:type="gramEnd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/</w:t>
      </w:r>
      <w:proofErr w:type="spellStart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</w:t>
      </w:r>
      <w:proofErr w:type="spellEnd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  Наименование мероприятий    Срок исполнения    Всего (</w:t>
      </w:r>
      <w:proofErr w:type="spellStart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тыс.руб</w:t>
      </w:r>
      <w:proofErr w:type="spellEnd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).    Источники  </w:t>
      </w:r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финансирования    Ответственные исполнители</w:t>
      </w:r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                Местный бюджет</w:t>
      </w:r>
      <w:proofErr w:type="gramStart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    П</w:t>
      </w:r>
      <w:proofErr w:type="gramEnd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рочие источники    </w:t>
      </w:r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1.    Организационные и пропагандистские мероприятия </w:t>
      </w:r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 xml:space="preserve">1    Разработка мероприятий профилактических мер, направленных на предупреждение </w:t>
      </w:r>
      <w:proofErr w:type="spellStart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экстремиской</w:t>
      </w:r>
      <w:proofErr w:type="spellEnd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деятельности, в том числе на выявление и последующее устранение причин и условий, способствующих осуществлению экстремистской деятельности    2017-2018</w:t>
      </w:r>
      <w:proofErr w:type="gramStart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  Б</w:t>
      </w:r>
      <w:proofErr w:type="gramEnd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ез финансирования             Глава сельского поселения  «</w:t>
      </w:r>
      <w:proofErr w:type="spellStart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Номоконовское</w:t>
      </w:r>
      <w:proofErr w:type="spellEnd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</w:t>
      </w:r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Комиссия по профилактике терроризма и экстремизма на территории с.п. «</w:t>
      </w:r>
      <w:proofErr w:type="spellStart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Номоконовское</w:t>
      </w:r>
      <w:proofErr w:type="spellEnd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</w:t>
      </w:r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2</w:t>
      </w:r>
      <w:proofErr w:type="gramStart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  О</w:t>
      </w:r>
      <w:proofErr w:type="gramEnd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бобщить и распространить  в опыт  проведения просветительских информационных  мероприятий в учреждениях  культуры, спорта, образования  по формированию </w:t>
      </w:r>
      <w:proofErr w:type="spellStart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толетарности</w:t>
      </w:r>
      <w:proofErr w:type="spellEnd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и преодолению ксенофобии    2017-2018    Без  </w:t>
      </w:r>
      <w:proofErr w:type="spellStart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финанси-рования</w:t>
      </w:r>
      <w:proofErr w:type="spellEnd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          Сельский Дом Культуры</w:t>
      </w:r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Библиотека</w:t>
      </w:r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 xml:space="preserve">3    Проведение  мероприятий для детей и молодежи с использованием  видеоматериалов «Обыкновенный фашизм», «Список </w:t>
      </w:r>
      <w:proofErr w:type="spellStart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шиндлера</w:t>
      </w:r>
      <w:proofErr w:type="spellEnd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» и т.д.    2017-2018    Без </w:t>
      </w:r>
      <w:proofErr w:type="spellStart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финан-сирования</w:t>
      </w:r>
      <w:proofErr w:type="spellEnd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          Сельский Дом Культуры</w:t>
      </w:r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Библиотека</w:t>
      </w:r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 xml:space="preserve">4    Распространение среди читателей библиотеки информационных материалов, содействующих повышению уровня </w:t>
      </w:r>
      <w:proofErr w:type="spellStart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толетарного</w:t>
      </w:r>
      <w:proofErr w:type="spellEnd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  сознания молодежи.    2017-  2018    Без </w:t>
      </w:r>
      <w:proofErr w:type="spellStart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финан-сирования</w:t>
      </w:r>
      <w:proofErr w:type="spellEnd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          Сельский Дом Культуры</w:t>
      </w:r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 xml:space="preserve">5    Организация  работы учреждений культуры и спорта по утверждению  в сознании молодых людей  идеи личной и </w:t>
      </w:r>
      <w:proofErr w:type="spellStart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колллективной</w:t>
      </w:r>
      <w:proofErr w:type="spellEnd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 обязанности  уважать права человека и разнообразие в нашем обществе ( как проявление культурных, этнических, религиозных, политических   и иных различий между людьми), формированию не терпимости к любым проявления экстремизма.    2017-2018</w:t>
      </w:r>
      <w:proofErr w:type="gramStart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  Б</w:t>
      </w:r>
      <w:proofErr w:type="gramEnd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ез </w:t>
      </w:r>
      <w:proofErr w:type="spellStart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финан-сирования</w:t>
      </w:r>
      <w:proofErr w:type="spellEnd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          Сельский Дом Культуры</w:t>
      </w:r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6    Информирование  населения       по вопросам противодействия  терроризму, предупреждение террористических актов, поведению в условиях возникновения ЧС    2017-2018</w:t>
      </w:r>
      <w:proofErr w:type="gramStart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  Б</w:t>
      </w:r>
      <w:proofErr w:type="gramEnd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ез </w:t>
      </w:r>
      <w:proofErr w:type="spellStart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финан-сирования</w:t>
      </w:r>
      <w:proofErr w:type="spellEnd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          Администрация сельского поселения</w:t>
      </w:r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«</w:t>
      </w:r>
      <w:proofErr w:type="spellStart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Номоконовское</w:t>
      </w:r>
      <w:proofErr w:type="spellEnd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</w:t>
      </w:r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2.    Мероприятия  по профилактике экстремизма и терроризма</w:t>
      </w:r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 xml:space="preserve">7    Проведение  учений и тренировок на объектах культуры и спорта и образования по отработке взаимодействия территориальных  органов исполнительной власти и правоохранительных органов при угрозе совершения </w:t>
      </w:r>
      <w:proofErr w:type="spellStart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территористического</w:t>
      </w:r>
      <w:proofErr w:type="spellEnd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 акта    2017-2018</w:t>
      </w:r>
      <w:proofErr w:type="gramStart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  Б</w:t>
      </w:r>
      <w:proofErr w:type="gramEnd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ез  </w:t>
      </w:r>
      <w:proofErr w:type="spellStart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финан-сирования</w:t>
      </w:r>
      <w:proofErr w:type="spellEnd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          Администрация  сельского поселения  «</w:t>
      </w:r>
      <w:proofErr w:type="spellStart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Номоконовское</w:t>
      </w:r>
      <w:proofErr w:type="spellEnd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</w:t>
      </w:r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3.    </w:t>
      </w:r>
      <w:proofErr w:type="gramStart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Приобретение  научно-методических  материалов, программ, печатных и электронных учебных пособий, учебных  фильмов, в том числе с использованием  </w:t>
      </w:r>
      <w:proofErr w:type="spellStart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мультимедийных</w:t>
      </w:r>
      <w:proofErr w:type="spellEnd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 средств по вопросам профилактики  экстремизма и предупреждения террористических актов</w:t>
      </w:r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8    Приобретение  фильмов антитеррористической культуры по тематике  и профилактике экстремизма    2017-2018    1,5</w:t>
      </w:r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1,0            Администрация сельского поселения «</w:t>
      </w:r>
      <w:proofErr w:type="spellStart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Номоконовское</w:t>
      </w:r>
      <w:proofErr w:type="spellEnd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</w:t>
      </w:r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4 Проведение акций « Внимание – экстремизм» « Терроризму нет» и т.д.</w:t>
      </w:r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 xml:space="preserve">9    Изготовление печатных памяток по тематике </w:t>
      </w:r>
      <w:proofErr w:type="spellStart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противодествия</w:t>
      </w:r>
      <w:proofErr w:type="spellEnd"/>
      <w:proofErr w:type="gramEnd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экстремизму и терроризму    2017-2018    1.5           1.0            Администрация сельского поселения «</w:t>
      </w:r>
      <w:proofErr w:type="spellStart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Номоконовское</w:t>
      </w:r>
      <w:proofErr w:type="spellEnd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</w:t>
      </w:r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10    Приобретение  и размещение плакатов по профилактике  экстремизма  на территории сельского  поселения  «</w:t>
      </w:r>
      <w:proofErr w:type="spellStart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Номоконовское</w:t>
      </w:r>
      <w:proofErr w:type="spellEnd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    2017-2018    2,0     </w:t>
      </w:r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      3,0            Администрация сельского поселения «</w:t>
      </w:r>
      <w:proofErr w:type="spellStart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Номоконовское</w:t>
      </w:r>
      <w:proofErr w:type="spellEnd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</w:t>
      </w:r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11</w:t>
      </w:r>
      <w:proofErr w:type="gramStart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                  И</w:t>
      </w:r>
      <w:proofErr w:type="gramEnd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того     2017-2018    5,0                5,0            Администрация сельского поселения «</w:t>
      </w:r>
      <w:proofErr w:type="spellStart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Номоконовское</w:t>
      </w:r>
      <w:proofErr w:type="spellEnd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</w:t>
      </w:r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Основные понятия</w:t>
      </w:r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1)ЭКСТРЕМИСТСКАЯ ДЕЯТЕЛЬНОСТЬ (ЭКСТРЕМИЗМ):</w:t>
      </w:r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•    насильственное изменение основ конституционного строя и нарушение целостности Российской Федерации;</w:t>
      </w:r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•    </w:t>
      </w:r>
      <w:proofErr w:type="gramStart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публичное оправдание терроризма и иная террористическая деятельность;</w:t>
      </w:r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•    возбуждение социальной, расовой, национальной или религиозной розни;</w:t>
      </w:r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•    пропаганда исключительности, превосходства либо неполноценности человека по признаку его социальной, расовой, национальной, религиозной или языковой принадлежности или отношения к религии;</w:t>
      </w:r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•    нарушение прав, свобод и законных интересов человека и гражданина в зависимости от его социальной, расовой, национальной, религиозной или языковой принадлежности или отношения к религии;</w:t>
      </w:r>
      <w:proofErr w:type="gramEnd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•    воспрепятствование осуществлению гражданами их избирательных прав и права на участие в референдуме или нарушение тайны голосования, соединенные с насилием либо угрозой его применения;</w:t>
      </w:r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•    воспрепятствование законной деятельности государственных органов, органов местного самоуправления, избирательных комиссий, общественных и религиозных объединений или иных организаций, соединенное с насилием либо угрозой его применения;</w:t>
      </w:r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•    </w:t>
      </w:r>
      <w:proofErr w:type="gramStart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совершение преступлений по мотивам, указанным в пункте "е" части первой статьи 63 Уголовного кодекса Российской Федерации;</w:t>
      </w:r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•    пропаганда и публичное демонстрирование нацистской атрибутики или символики либо атрибутики или символики, сходных с нацистской атрибутикой или символикой до степени смешения;</w:t>
      </w:r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•    публичные призывы к осуществлению указанных деяний либо массовое распространение заведомо экстремистских материалов, а равно их изготовление или хранение в целях массового распространения;</w:t>
      </w:r>
      <w:proofErr w:type="gramEnd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•    публичное заведомо ложное обвинение лица, замещающего государственную должность Российской Федерации или государственную должность субъекта Российской Федерации, в совершении им в период исполнения своих должностных обязанностей деяний, указанных в настоящей статье и являющихся преступлением;</w:t>
      </w:r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•    организация и подготовка указанных деяний, а также подстрекательство к их осуществлению;</w:t>
      </w:r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 xml:space="preserve">•    финансирование указанных деяний либо иное содействие в их организации, подготовке и </w:t>
      </w:r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осуществлении, в том числе путем предоставления учебной, полиграфической и материально-технической базы, телефонной и иных видов связи или оказания информационных услуг;</w:t>
      </w:r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2) ЭКСТРЕМИСТСКАЯ ОРГАНИЗАЦИЯ</w:t>
      </w:r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- общественное или религиозное объединение либо иная организация, в отношении которых по основаниям, предусмотренным настоящим Федеральным законом</w:t>
      </w:r>
      <w:proofErr w:type="gramStart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,(</w:t>
      </w:r>
      <w:proofErr w:type="gramEnd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Федеральный закон Российской Федерации от 25 июля 2002 года N 114-ФЗ О противодействии экстремистской деятельности) судом принято вступившее в законную силу решение о ликвидации или запрете деятельности в связи с осуществлением экстремистской деятельности;</w:t>
      </w:r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proofErr w:type="gramStart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3) ЭКСТРЕМИСТСКИЕ МАТЕРИАЛЫ</w:t>
      </w:r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- предназначенные для обнародования документы либо информация на иных носителях, призывающие к осуществлению экстремистской деятельности либо обосновывающие или оправдывающие необходимость осуществления такой деятельности, в том числе труды руководителей национал-социалистической рабочей партии Германии, фашистской партии Италии, публикации, обосновывающие или оправдывающие национальное и (или) расовое превосходство либо оправдывающие практику совершения военных или иных преступлений, направленных на полное или частичное уничтожение</w:t>
      </w:r>
      <w:proofErr w:type="gramEnd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какой-либо этнической, социальной, расовой, национальной или религиозной группы</w:t>
      </w:r>
      <w:proofErr w:type="gramStart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."</w:t>
      </w:r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proofErr w:type="gramEnd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4) ОСНОВНЫЕ НАПРАВЛЕНИЯ ПРОТИВОДЕЙСТВИЯ ЭКСТРЕМИСТСКОЙ ДЕЯТЕЛЬНОСТИ.</w:t>
      </w:r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 xml:space="preserve">Противодействие экстремистской деятельности осуществляется </w:t>
      </w:r>
      <w:proofErr w:type="gramStart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</w:t>
      </w:r>
      <w:proofErr w:type="gramEnd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  <w:proofErr w:type="gramStart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следующим</w:t>
      </w:r>
      <w:proofErr w:type="gramEnd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основным направлениям:</w:t>
      </w:r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- принятие профилактических мер, направленных на предупреждение экстремистской деятельности, в том числе на выявление и последующее устранение причин и условий, способствующих осуществлению экстремистской деятельности;</w:t>
      </w:r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- выявление, предупреждение и пресечение экстремистской деятельности общественных и религиозных объединений, иных организаций, физических лиц.</w:t>
      </w:r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5) СУБЪЕКТЫ ПРОТИВОДЕЙСТВИЯ ЭКСТРЕМИСТСКОЙ ДЕЯТЕЛЬНОСТИ.</w:t>
      </w:r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Федеральные органы государственной власти, органы государственной власти субъектов Российской Федерации, органы местного самоуправления участвуют в противодействии экстремистской деятельности в пределах своей компетенции.</w:t>
      </w:r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6) ПРОФИЛАКТИКА ЭКСТРЕМИСТСКОЙ ДЕЯТЕЛЬНОСТИ.</w:t>
      </w:r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В целях противодействия экстремистской деятельности федеральные органы государственной власти, органы государственной власти субъектов Российской Федерации, органы местного самоуправления в пределах своей компетенции в приоритетном порядке осуществляют профилактические, в том числе воспитательные, пропагандистские, меры, направленные на предупреждение экстремистской деятельности.</w:t>
      </w:r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7) ТОЛЕРАНТНОСТЬ</w:t>
      </w:r>
      <w:proofErr w:type="gramStart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.(</w:t>
      </w:r>
      <w:proofErr w:type="gramEnd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лат. </w:t>
      </w:r>
      <w:proofErr w:type="spellStart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tolerantia</w:t>
      </w:r>
      <w:proofErr w:type="spellEnd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- терпение)</w:t>
      </w:r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- терпимость к чужому образу жизни, поведению, чужим обычаям, чувствам, верованиям, мнениям, идеям и является одним из основополагающих демократических принципов, неразрывно связанным с концепциями плюрализма, социальной свободы и прав человека.</w:t>
      </w:r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 xml:space="preserve">8)  КСЕНОФОБИЯ [греч. </w:t>
      </w:r>
      <w:proofErr w:type="spellStart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xenos</w:t>
      </w:r>
      <w:proofErr w:type="spellEnd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- чужой + </w:t>
      </w:r>
      <w:proofErr w:type="spellStart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phobos</w:t>
      </w:r>
      <w:proofErr w:type="spellEnd"/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- страх]</w:t>
      </w:r>
      <w:r w:rsidRPr="00981DFC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- особенность менталитета общества, которая проявляется в негативном отношении к социальным общностям или отдельным людям, воспринимаемым в качестве чужих и поэтому эмоционально неприемлемых, враждебных.</w:t>
      </w:r>
    </w:p>
    <w:p w:rsidR="00967361" w:rsidRDefault="00967361"/>
    <w:sectPr w:rsidR="00967361" w:rsidSect="009673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81DFC"/>
    <w:rsid w:val="00967361"/>
    <w:rsid w:val="00981D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361"/>
  </w:style>
  <w:style w:type="paragraph" w:styleId="4">
    <w:name w:val="heading 4"/>
    <w:basedOn w:val="a"/>
    <w:link w:val="40"/>
    <w:uiPriority w:val="9"/>
    <w:qFormat/>
    <w:rsid w:val="00981DF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981DF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981D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37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2988</Words>
  <Characters>17033</Characters>
  <Application>Microsoft Office Word</Application>
  <DocSecurity>0</DocSecurity>
  <Lines>141</Lines>
  <Paragraphs>39</Paragraphs>
  <ScaleCrop>false</ScaleCrop>
  <Company/>
  <LinksUpToDate>false</LinksUpToDate>
  <CharactersWithSpaces>19982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</cp:lastModifiedBy>
  <cp:revision>1</cp:revision>
  <dcterms:created xsi:type="dcterms:W3CDTF">2019-03-17T12:42:00Z</dcterms:created>
  <dcterms:modified xsi:type="dcterms:W3CDTF">2019-03-17T12:42:00Z</dcterms:modified>
</cp:coreProperties>
</file>