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3E20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На муниципальную службу сельского поселения «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Номоконовское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для замещения должностей муниципальной службы Федеральным законом "О муниципальной службе в Российской Федерации", Законом Забайкальского края "О муниципальной службе в Забайкальском крае", настоящим Положением, муниципальными правовыми актами, при отсутствии обстоятельств, определенных Федеральным законом "О муниципальной службе в Российской Федерации" в качестве ограничений, связанных с муниципальной службой.</w:t>
      </w:r>
    </w:p>
    <w:p w14:paraId="6EDF4A2F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 поступлении на муниципальную службу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Номоконовское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гражданин представляет в соответствии с федеральным законодательством следующие документы:</w:t>
      </w:r>
    </w:p>
    <w:p w14:paraId="072DD0E2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1) заявление с просьбой о поступлении на муниципальную службу и замещении должности муниципальной службы; </w:t>
      </w:r>
    </w:p>
    <w:p w14:paraId="03B31F7C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 </w:t>
      </w:r>
    </w:p>
    <w:p w14:paraId="09CB8010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3) паспорт; </w:t>
      </w:r>
    </w:p>
    <w:p w14:paraId="5EFC9923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4) трудовую книжку, за исключением случаев, когда трудовой договор (контракт) заключается впервые; </w:t>
      </w:r>
    </w:p>
    <w:p w14:paraId="1B8BBDD1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5) документ об образовании; </w:t>
      </w:r>
    </w:p>
    <w:p w14:paraId="5AFDB631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 </w:t>
      </w:r>
    </w:p>
    <w:p w14:paraId="524369A4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7) свидетельство о постановке физического лица на учет в налоговом органе по месту жительства на территории Российской Федерации; </w:t>
      </w:r>
    </w:p>
    <w:p w14:paraId="7F388B5F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8) документы воинского учета - для военнообязанных и лиц, подлежащих призыву на военную службу; </w:t>
      </w:r>
    </w:p>
    <w:p w14:paraId="3747B0B3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9) заключение медицинского учреждения об отсутствии заболевания, препятствующего поступлению на муниципальную службу; </w:t>
      </w:r>
    </w:p>
    <w:p w14:paraId="5452A02A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 </w:t>
      </w:r>
    </w:p>
    <w:p w14:paraId="00D73CA2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14:paraId="5C3DD05E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Представленные гражданином при поступлении на муниципальную службу сведения могут подвергаться проверке в установленном федеральными законами порядке. В случае установления в процессе проверки обстоятельств, препятствующих поступлению гражданина на муниципальную службу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Номоконовское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указанный гражданин информируется в письменной форме о причинах отказа в поступлении на муниципальную службу.</w:t>
      </w:r>
    </w:p>
    <w:p w14:paraId="4A6F84DC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3348C1A4" w14:textId="77777777" w:rsidR="005472BE" w:rsidRDefault="005472BE" w:rsidP="005472B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Поступление гражданина на муниципальную службу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Номоконовское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осуществляется в результате назначения на должность муниципальной службы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Номоконовское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на условиях трудового договора в соответствии с трудовым законодательством с учетом особенностей, предусмотренных Федеральным законом "О муниципальной службе в Российской Федерации", и оформляется распорядительным актом Работодателя о назначении на должность муниципальной службы.</w:t>
      </w:r>
    </w:p>
    <w:p w14:paraId="1C008977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5E"/>
    <w:rsid w:val="005472BE"/>
    <w:rsid w:val="007B257F"/>
    <w:rsid w:val="00A5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8C04D-3C4A-4105-B757-F6889C9A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7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7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2019-03-17T17:50:00Z</dcterms:created>
  <dcterms:modified xsi:type="dcterms:W3CDTF">2019-03-17T17:50:00Z</dcterms:modified>
</cp:coreProperties>
</file>