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DE" w:rsidRDefault="0094321D" w:rsidP="0094321D">
      <w:pPr>
        <w:pStyle w:val="1"/>
        <w:jc w:val="left"/>
        <w:rPr>
          <w:b/>
          <w:noProof/>
        </w:rPr>
      </w:pPr>
      <w:r>
        <w:rPr>
          <w:b/>
          <w:bCs/>
        </w:rPr>
        <w:t xml:space="preserve">                                                                                             </w:t>
      </w:r>
      <w:r w:rsidR="00A74973">
        <w:rPr>
          <w:b/>
          <w:noProof/>
        </w:rPr>
        <w:t xml:space="preserve"> </w:t>
      </w:r>
      <w:r w:rsidR="00B767DE">
        <w:rPr>
          <w:b/>
          <w:noProof/>
        </w:rPr>
        <w:t xml:space="preserve">                              </w:t>
      </w:r>
    </w:p>
    <w:p w:rsidR="0094321D" w:rsidRPr="00A74973" w:rsidRDefault="00B767DE" w:rsidP="00B767DE">
      <w:pPr>
        <w:pStyle w:val="1"/>
        <w:rPr>
          <w:b/>
          <w:bCs/>
          <w:sz w:val="28"/>
          <w:szCs w:val="28"/>
        </w:rPr>
      </w:pPr>
      <w:r w:rsidRPr="00B767DE"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 wp14:anchorId="4F3683EA" wp14:editId="5DD2ABFA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B767DE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«28</w:t>
      </w:r>
      <w:r w:rsidR="00A74973">
        <w:rPr>
          <w:rFonts w:ascii="Arial" w:eastAsia="Calibri" w:hAnsi="Arial" w:cs="Arial"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02.2023</w:t>
      </w:r>
      <w:r w:rsidR="008D33E7" w:rsidRPr="00D83B3B">
        <w:rPr>
          <w:rFonts w:ascii="Arial" w:eastAsia="Calibri" w:hAnsi="Arial" w:cs="Arial"/>
          <w:sz w:val="24"/>
          <w:szCs w:val="24"/>
        </w:rPr>
        <w:t xml:space="preserve"> г</w:t>
      </w:r>
      <w:r w:rsidR="00D83B3B">
        <w:rPr>
          <w:rFonts w:ascii="Arial" w:eastAsia="Calibri" w:hAnsi="Arial" w:cs="Arial"/>
          <w:sz w:val="24"/>
          <w:szCs w:val="24"/>
        </w:rPr>
        <w:t>ода</w:t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6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ED0D0E" w:rsidRDefault="00D83B3B" w:rsidP="00ED0D0E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D83B3B">
        <w:rPr>
          <w:rFonts w:ascii="Arial" w:eastAsia="Calibri" w:hAnsi="Arial" w:cs="Arial"/>
          <w:bCs/>
          <w:iCs/>
          <w:sz w:val="24"/>
          <w:szCs w:val="28"/>
        </w:rPr>
        <w:t>«</w:t>
      </w:r>
      <w:r w:rsidR="00AA2ADD"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proofErr w:type="gramStart"/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«</w:t>
      </w:r>
      <w:proofErr w:type="gramEnd"/>
      <w:r w:rsidR="00A74973">
        <w:rPr>
          <w:rFonts w:ascii="Arial" w:hAnsi="Arial" w:cs="Arial"/>
          <w:sz w:val="24"/>
          <w:szCs w:val="24"/>
        </w:rPr>
        <w:t>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</w:t>
      </w:r>
      <w:proofErr w:type="spellStart"/>
      <w:r w:rsidR="00A74973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A74973">
        <w:rPr>
          <w:rFonts w:ascii="Arial" w:hAnsi="Arial" w:cs="Arial"/>
          <w:sz w:val="24"/>
          <w:szCs w:val="24"/>
        </w:rPr>
        <w:t>» от 31.07.2017 № 9</w:t>
      </w:r>
    </w:p>
    <w:bookmarkEnd w:id="0"/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протеста </w:t>
      </w:r>
      <w:r w:rsidR="00ED0D0E">
        <w:rPr>
          <w:rFonts w:ascii="Arial" w:eastAsia="Calibri" w:hAnsi="Arial" w:cs="Arial"/>
          <w:sz w:val="24"/>
          <w:szCs w:val="24"/>
        </w:rPr>
        <w:t xml:space="preserve">  межрайонного прокурора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A74973">
        <w:rPr>
          <w:rFonts w:ascii="Arial" w:eastAsia="Calibri" w:hAnsi="Arial" w:cs="Arial"/>
          <w:sz w:val="24"/>
          <w:szCs w:val="24"/>
        </w:rPr>
        <w:t>07-22б-2023 г от 13.02</w:t>
      </w:r>
      <w:r w:rsidRPr="00D83B3B">
        <w:rPr>
          <w:rFonts w:ascii="Arial" w:eastAsia="Calibri" w:hAnsi="Arial" w:cs="Arial"/>
          <w:sz w:val="24"/>
          <w:szCs w:val="24"/>
        </w:rPr>
        <w:t>.202</w:t>
      </w:r>
      <w:r w:rsidR="00A74973">
        <w:rPr>
          <w:rFonts w:ascii="Arial" w:eastAsia="Calibri" w:hAnsi="Arial" w:cs="Arial"/>
          <w:sz w:val="24"/>
          <w:szCs w:val="24"/>
        </w:rPr>
        <w:t>3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31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hAnsi="Arial" w:cs="Arial"/>
          <w:sz w:val="24"/>
          <w:szCs w:val="24"/>
        </w:rPr>
        <w:t>«Об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</w:t>
      </w:r>
      <w:proofErr w:type="spellStart"/>
      <w:proofErr w:type="gramStart"/>
      <w:r w:rsidR="00A74973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A74973">
        <w:rPr>
          <w:rFonts w:ascii="Arial" w:hAnsi="Arial" w:cs="Arial"/>
          <w:sz w:val="24"/>
          <w:szCs w:val="24"/>
        </w:rPr>
        <w:t xml:space="preserve">» </w:t>
      </w:r>
      <w:r w:rsidR="00ED0D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</w:t>
      </w:r>
      <w:proofErr w:type="gramEnd"/>
      <w:r w:rsidR="00C75A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</w:t>
      </w:r>
      <w:proofErr w:type="spellStart"/>
      <w:r w:rsidRPr="00D83B3B">
        <w:rPr>
          <w:rFonts w:ascii="Arial" w:eastAsia="Times New Roman" w:hAnsi="Arial" w:cs="Arial"/>
          <w:sz w:val="24"/>
          <w:szCs w:val="24"/>
          <w:lang w:eastAsia="ru-RU"/>
        </w:rPr>
        <w:t>Номоконовское</w:t>
      </w:r>
      <w:proofErr w:type="spellEnd"/>
      <w:r w:rsidRPr="00D83B3B">
        <w:rPr>
          <w:rFonts w:ascii="Arial" w:eastAsia="Times New Roman" w:hAnsi="Arial" w:cs="Arial"/>
          <w:sz w:val="24"/>
          <w:szCs w:val="24"/>
          <w:lang w:eastAsia="ru-RU"/>
        </w:rPr>
        <w:t>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</w:t>
      </w:r>
      <w:r w:rsidR="00A7497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1698E">
        <w:rPr>
          <w:rFonts w:ascii="Arial" w:hAnsi="Arial" w:cs="Arial"/>
          <w:sz w:val="24"/>
          <w:szCs w:val="24"/>
        </w:rPr>
        <w:t xml:space="preserve"> </w:t>
      </w:r>
      <w:r w:rsidR="00ED0D0E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остановление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9 от 31.07.2017 </w:t>
      </w:r>
      <w:r w:rsidR="00A74973"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A74973">
        <w:rPr>
          <w:rFonts w:ascii="Arial" w:hAnsi="Arial" w:cs="Arial"/>
          <w:sz w:val="24"/>
          <w:szCs w:val="24"/>
        </w:rPr>
        <w:t>«Об утверждении Порядка осуществления мониторинга и оценки бюджетных и налоговых правоотношений, приводящих к изменению доходов бюджета сельского поселения «</w:t>
      </w:r>
      <w:proofErr w:type="spellStart"/>
      <w:proofErr w:type="gramStart"/>
      <w:r w:rsidR="00A74973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A74973">
        <w:rPr>
          <w:rFonts w:ascii="Arial" w:hAnsi="Arial" w:cs="Arial"/>
          <w:sz w:val="24"/>
          <w:szCs w:val="24"/>
        </w:rPr>
        <w:t xml:space="preserve">» </w:t>
      </w:r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4973">
        <w:rPr>
          <w:rFonts w:ascii="Arial" w:hAnsi="Arial" w:cs="Arial"/>
          <w:sz w:val="24"/>
          <w:szCs w:val="24"/>
        </w:rPr>
        <w:t xml:space="preserve"> </w:t>
      </w:r>
      <w:proofErr w:type="gramEnd"/>
      <w:r w:rsidR="00A749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ED0D0E">
        <w:rPr>
          <w:rFonts w:ascii="Arial" w:eastAsia="Calibri" w:hAnsi="Arial" w:cs="Arial"/>
          <w:sz w:val="24"/>
          <w:szCs w:val="24"/>
        </w:rPr>
        <w:t>опубликовать (обнародовать) в соответствии с Уставом сельского поселения «</w:t>
      </w:r>
      <w:proofErr w:type="spellStart"/>
      <w:r w:rsidR="00ED0D0E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="00ED0D0E">
        <w:rPr>
          <w:rFonts w:ascii="Arial" w:eastAsia="Calibri" w:hAnsi="Arial" w:cs="Arial"/>
          <w:sz w:val="24"/>
          <w:szCs w:val="24"/>
        </w:rPr>
        <w:t>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3E5E79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 Постановление вступает в силу с момента его подписания.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767DE" w:rsidRDefault="00B767DE" w:rsidP="00D83B3B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spellStart"/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B5323"/>
    <w:rsid w:val="002C1CEC"/>
    <w:rsid w:val="003E2D12"/>
    <w:rsid w:val="003E5E79"/>
    <w:rsid w:val="00457226"/>
    <w:rsid w:val="00491F0B"/>
    <w:rsid w:val="004C23C9"/>
    <w:rsid w:val="004E42A0"/>
    <w:rsid w:val="006A4BFA"/>
    <w:rsid w:val="007167C5"/>
    <w:rsid w:val="008D33E7"/>
    <w:rsid w:val="0094321D"/>
    <w:rsid w:val="00A74973"/>
    <w:rsid w:val="00AA2ADD"/>
    <w:rsid w:val="00B767DE"/>
    <w:rsid w:val="00C75A17"/>
    <w:rsid w:val="00D1698E"/>
    <w:rsid w:val="00D83B3B"/>
    <w:rsid w:val="00E83B83"/>
    <w:rsid w:val="00ED0D0E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26</cp:revision>
  <cp:lastPrinted>2023-02-28T05:56:00Z</cp:lastPrinted>
  <dcterms:created xsi:type="dcterms:W3CDTF">2022-04-25T05:53:00Z</dcterms:created>
  <dcterms:modified xsi:type="dcterms:W3CDTF">2023-02-28T05:57:00Z</dcterms:modified>
</cp:coreProperties>
</file>