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C04" w:rsidRPr="003E1C04" w:rsidRDefault="00F76F91" w:rsidP="00CD1B16">
      <w:pPr>
        <w:pStyle w:val="ConsTitle"/>
        <w:widowControl/>
        <w:suppressAutoHyphens/>
        <w:ind w:right="0" w:firstLine="709"/>
        <w:jc w:val="center"/>
        <w:rPr>
          <w:sz w:val="32"/>
          <w:szCs w:val="32"/>
        </w:rPr>
      </w:pPr>
      <w:r w:rsidRPr="003E1C04">
        <w:rPr>
          <w:sz w:val="32"/>
          <w:szCs w:val="32"/>
        </w:rPr>
        <w:t xml:space="preserve">АДМИНИСТРАЦИЯ </w:t>
      </w:r>
      <w:r w:rsidR="00CD1B16">
        <w:rPr>
          <w:sz w:val="32"/>
          <w:szCs w:val="32"/>
        </w:rPr>
        <w:t xml:space="preserve"> СЕЛЬСКОГО ПОСЕЛЕНИЯ «НОМОКОНОВСКОЕ»</w:t>
      </w:r>
    </w:p>
    <w:p w:rsidR="00F76F91" w:rsidRPr="003E1C04" w:rsidRDefault="00F76F91" w:rsidP="00CD1B16">
      <w:pPr>
        <w:pStyle w:val="ConsTitle"/>
        <w:widowControl/>
        <w:suppressAutoHyphens/>
        <w:ind w:right="0" w:firstLine="709"/>
        <w:jc w:val="center"/>
        <w:rPr>
          <w:b w:val="0"/>
          <w:sz w:val="24"/>
          <w:szCs w:val="28"/>
        </w:rPr>
      </w:pPr>
    </w:p>
    <w:p w:rsidR="003E1C04" w:rsidRPr="003E1C04" w:rsidRDefault="003E1C04" w:rsidP="00CD1B16">
      <w:pPr>
        <w:suppressAutoHyphens/>
        <w:ind w:firstLine="709"/>
        <w:jc w:val="center"/>
        <w:rPr>
          <w:rFonts w:cs="Arial"/>
          <w:b/>
          <w:sz w:val="32"/>
          <w:szCs w:val="28"/>
        </w:rPr>
      </w:pPr>
      <w:r w:rsidRPr="003E1C04">
        <w:rPr>
          <w:rFonts w:cs="Arial"/>
          <w:b/>
          <w:sz w:val="32"/>
          <w:szCs w:val="28"/>
        </w:rPr>
        <w:t>ПОСТАНОВЛЕНИЕ</w:t>
      </w:r>
    </w:p>
    <w:p w:rsidR="00F76F91" w:rsidRPr="003E1C04" w:rsidRDefault="00F76F91" w:rsidP="003E1C04">
      <w:pPr>
        <w:suppressAutoHyphens/>
        <w:ind w:firstLine="709"/>
        <w:jc w:val="center"/>
        <w:rPr>
          <w:rFonts w:cs="Arial"/>
          <w:szCs w:val="28"/>
        </w:rPr>
      </w:pPr>
    </w:p>
    <w:p w:rsidR="003E1C04" w:rsidRDefault="003E1C04" w:rsidP="003E1C04">
      <w:pPr>
        <w:suppressAutoHyphens/>
        <w:ind w:firstLine="709"/>
        <w:jc w:val="center"/>
        <w:rPr>
          <w:rFonts w:cs="Arial"/>
          <w:szCs w:val="28"/>
        </w:rPr>
      </w:pPr>
    </w:p>
    <w:p w:rsidR="00F76F91" w:rsidRPr="003E1C04" w:rsidRDefault="00CD1B16" w:rsidP="003E1C04">
      <w:pPr>
        <w:suppressAutoHyphens/>
        <w:ind w:firstLine="0"/>
        <w:jc w:val="center"/>
        <w:rPr>
          <w:rFonts w:cs="Arial"/>
          <w:szCs w:val="28"/>
        </w:rPr>
      </w:pPr>
      <w:r>
        <w:rPr>
          <w:rFonts w:cs="Arial"/>
          <w:szCs w:val="28"/>
        </w:rPr>
        <w:t>28 мая 2025</w:t>
      </w:r>
      <w:r w:rsidR="003E1C04">
        <w:rPr>
          <w:rFonts w:cs="Arial"/>
          <w:szCs w:val="28"/>
        </w:rPr>
        <w:t xml:space="preserve"> </w:t>
      </w:r>
      <w:r w:rsidR="003E1C04" w:rsidRPr="003E1C04">
        <w:rPr>
          <w:rFonts w:cs="Arial"/>
          <w:szCs w:val="28"/>
        </w:rPr>
        <w:t>года</w:t>
      </w:r>
      <w:r w:rsidR="003E1C04">
        <w:rPr>
          <w:rFonts w:cs="Arial"/>
          <w:szCs w:val="28"/>
        </w:rPr>
        <w:t xml:space="preserve"> </w:t>
      </w:r>
      <w:r w:rsidR="003E1C04">
        <w:rPr>
          <w:rFonts w:cs="Arial"/>
          <w:szCs w:val="28"/>
        </w:rPr>
        <w:tab/>
      </w:r>
      <w:r w:rsidR="003E1C04">
        <w:rPr>
          <w:rFonts w:cs="Arial"/>
          <w:szCs w:val="28"/>
        </w:rPr>
        <w:tab/>
      </w:r>
      <w:r w:rsidR="003E1C04">
        <w:rPr>
          <w:rFonts w:cs="Arial"/>
          <w:szCs w:val="28"/>
        </w:rPr>
        <w:tab/>
      </w:r>
      <w:r w:rsidR="003E1C04">
        <w:rPr>
          <w:rFonts w:cs="Arial"/>
          <w:szCs w:val="28"/>
        </w:rPr>
        <w:tab/>
      </w:r>
      <w:r w:rsidR="003E1C04">
        <w:rPr>
          <w:rFonts w:cs="Arial"/>
          <w:szCs w:val="28"/>
        </w:rPr>
        <w:tab/>
      </w:r>
      <w:r w:rsidR="003E1C04">
        <w:rPr>
          <w:rFonts w:cs="Arial"/>
          <w:szCs w:val="28"/>
        </w:rPr>
        <w:tab/>
      </w:r>
      <w:r w:rsidR="003E1C04">
        <w:rPr>
          <w:rFonts w:cs="Arial"/>
          <w:szCs w:val="28"/>
        </w:rPr>
        <w:tab/>
      </w:r>
      <w:r w:rsidR="003E1C04">
        <w:rPr>
          <w:rFonts w:cs="Arial"/>
          <w:szCs w:val="28"/>
        </w:rPr>
        <w:tab/>
      </w:r>
      <w:r w:rsidR="003E1C04">
        <w:rPr>
          <w:rFonts w:cs="Arial"/>
          <w:szCs w:val="28"/>
        </w:rPr>
        <w:tab/>
      </w:r>
      <w:r w:rsidR="003E1C04">
        <w:rPr>
          <w:rFonts w:cs="Arial"/>
          <w:szCs w:val="28"/>
        </w:rPr>
        <w:tab/>
      </w:r>
      <w:r w:rsidR="003E1C04" w:rsidRPr="003E1C04">
        <w:rPr>
          <w:rFonts w:cs="Arial"/>
          <w:szCs w:val="28"/>
        </w:rPr>
        <w:t xml:space="preserve">№ </w:t>
      </w:r>
      <w:r>
        <w:rPr>
          <w:rFonts w:cs="Arial"/>
          <w:szCs w:val="28"/>
        </w:rPr>
        <w:t>9</w:t>
      </w:r>
    </w:p>
    <w:p w:rsidR="00F76F91" w:rsidRPr="003E1C04" w:rsidRDefault="00F76F91" w:rsidP="003E1C04">
      <w:pPr>
        <w:pStyle w:val="a4"/>
        <w:suppressAutoHyphens/>
        <w:jc w:val="center"/>
        <w:rPr>
          <w:rFonts w:ascii="Arial" w:hAnsi="Arial" w:cs="Arial"/>
          <w:sz w:val="24"/>
          <w:szCs w:val="28"/>
        </w:rPr>
      </w:pPr>
    </w:p>
    <w:p w:rsidR="00F76F91" w:rsidRPr="003E1C04" w:rsidRDefault="00F76F91" w:rsidP="00CD1B16">
      <w:pPr>
        <w:pStyle w:val="a4"/>
        <w:suppressAutoHyphens/>
        <w:ind w:firstLine="0"/>
        <w:rPr>
          <w:rFonts w:ascii="Arial" w:hAnsi="Arial" w:cs="Arial"/>
          <w:sz w:val="24"/>
          <w:szCs w:val="28"/>
        </w:rPr>
      </w:pPr>
    </w:p>
    <w:p w:rsidR="00F76F91" w:rsidRDefault="00CD1B16" w:rsidP="003E1C04">
      <w:pPr>
        <w:suppressAutoHyphens/>
        <w:ind w:firstLine="709"/>
        <w:jc w:val="center"/>
        <w:rPr>
          <w:rFonts w:cs="Arial"/>
          <w:bCs/>
          <w:iCs/>
          <w:szCs w:val="28"/>
        </w:rPr>
      </w:pPr>
      <w:r>
        <w:rPr>
          <w:rFonts w:cs="Arial"/>
          <w:bCs/>
          <w:iCs/>
          <w:szCs w:val="28"/>
        </w:rPr>
        <w:t>с. Номоконово</w:t>
      </w:r>
    </w:p>
    <w:p w:rsidR="003E1C04" w:rsidRPr="003E1C04" w:rsidRDefault="003E1C04" w:rsidP="003E1C04">
      <w:pPr>
        <w:suppressAutoHyphens/>
        <w:ind w:firstLine="709"/>
        <w:jc w:val="center"/>
        <w:rPr>
          <w:rFonts w:cs="Arial"/>
          <w:bCs/>
          <w:iCs/>
          <w:szCs w:val="28"/>
        </w:rPr>
      </w:pPr>
    </w:p>
    <w:p w:rsidR="003E1C04" w:rsidRDefault="00640557" w:rsidP="003E1C04">
      <w:pPr>
        <w:pStyle w:val="Title"/>
      </w:pPr>
      <w:r w:rsidRPr="003E1C04">
        <w:rPr>
          <w:kern w:val="0"/>
        </w:rPr>
        <w:t xml:space="preserve">Об утверждении перечня главных администраторов доходов бюджета и главных администраторов источников финансирования дефицита бюджета </w:t>
      </w:r>
      <w:r w:rsidR="00CD1B16">
        <w:rPr>
          <w:kern w:val="0"/>
        </w:rPr>
        <w:t>сельского поселения «Номоконовское»</w:t>
      </w:r>
    </w:p>
    <w:p w:rsidR="003E1C04" w:rsidRDefault="003E1C04" w:rsidP="003E1C04">
      <w:pPr>
        <w:suppressAutoHyphens/>
        <w:ind w:firstLine="709"/>
        <w:jc w:val="center"/>
        <w:rPr>
          <w:rFonts w:cs="Arial"/>
          <w:szCs w:val="28"/>
        </w:rPr>
      </w:pPr>
    </w:p>
    <w:p w:rsidR="006077E2" w:rsidRPr="003E1C04" w:rsidRDefault="00CD1B16" w:rsidP="00CD1B16">
      <w:pPr>
        <w:suppressAutoHyphens/>
        <w:ind w:firstLine="0"/>
        <w:rPr>
          <w:rFonts w:cs="Arial"/>
          <w:szCs w:val="28"/>
        </w:rPr>
      </w:pPr>
      <w:r>
        <w:rPr>
          <w:rFonts w:cs="Arial"/>
          <w:szCs w:val="28"/>
        </w:rPr>
        <w:t xml:space="preserve"> </w:t>
      </w:r>
      <w:r w:rsidR="00640557" w:rsidRPr="003E1C04">
        <w:rPr>
          <w:rFonts w:cs="Arial"/>
          <w:szCs w:val="28"/>
        </w:rPr>
        <w:t>В соответствии с</w:t>
      </w:r>
      <w:r w:rsidR="00F76F91" w:rsidRPr="003E1C04">
        <w:rPr>
          <w:rFonts w:cs="Arial"/>
          <w:szCs w:val="28"/>
        </w:rPr>
        <w:t xml:space="preserve"> пунктом</w:t>
      </w:r>
      <w:r w:rsidR="00640557" w:rsidRPr="003E1C04">
        <w:rPr>
          <w:rFonts w:cs="Arial"/>
          <w:szCs w:val="28"/>
        </w:rPr>
        <w:t xml:space="preserve"> 3.2 статьи 160.1 </w:t>
      </w:r>
      <w:hyperlink r:id="rId7" w:history="1">
        <w:r w:rsidR="003E1C04">
          <w:rPr>
            <w:rStyle w:val="a9"/>
            <w:rFonts w:cs="Arial"/>
            <w:szCs w:val="28"/>
          </w:rPr>
          <w:t>Бюджетного кодекса Российской Федерации</w:t>
        </w:r>
      </w:hyperlink>
      <w:r w:rsidR="00640557" w:rsidRPr="003E1C04">
        <w:rPr>
          <w:rFonts w:cs="Arial"/>
          <w:szCs w:val="28"/>
        </w:rPr>
        <w:t>; постановлением Правительства Российской Федерации от 16.09</w:t>
      </w:r>
      <w:r w:rsidR="008E62B5" w:rsidRPr="003E1C04">
        <w:rPr>
          <w:rFonts w:cs="Arial"/>
          <w:szCs w:val="28"/>
        </w:rPr>
        <w:t>.2021</w:t>
      </w:r>
      <w:r w:rsidR="003E1C04">
        <w:rPr>
          <w:rFonts w:cs="Arial"/>
          <w:szCs w:val="28"/>
        </w:rPr>
        <w:t xml:space="preserve"> </w:t>
      </w:r>
      <w:r w:rsidR="003E1C04" w:rsidRPr="003E1C04">
        <w:rPr>
          <w:rFonts w:cs="Arial"/>
          <w:szCs w:val="28"/>
        </w:rPr>
        <w:t>№</w:t>
      </w:r>
      <w:r w:rsidR="003E1C04">
        <w:rPr>
          <w:rFonts w:cs="Arial"/>
          <w:szCs w:val="28"/>
        </w:rPr>
        <w:t xml:space="preserve"> </w:t>
      </w:r>
      <w:r w:rsidR="008E62B5" w:rsidRPr="003E1C04">
        <w:rPr>
          <w:rFonts w:cs="Arial"/>
          <w:szCs w:val="28"/>
        </w:rPr>
        <w:t>1568 «</w:t>
      </w:r>
      <w:r w:rsidR="00640557" w:rsidRPr="003E1C04">
        <w:rPr>
          <w:rFonts w:cs="Arial"/>
          <w:szCs w:val="28"/>
        </w:rPr>
        <w:t>Об утверждении общих требований к закреплению за органами государственной власти (государственными органами) субъекта Российской Федерации</w:t>
      </w:r>
      <w:r w:rsidR="003E1C04" w:rsidRPr="003E1C04">
        <w:rPr>
          <w:rFonts w:cs="Arial"/>
          <w:szCs w:val="28"/>
        </w:rPr>
        <w:t>,</w:t>
      </w:r>
      <w:r w:rsidR="003E1C04">
        <w:rPr>
          <w:rFonts w:cs="Arial"/>
          <w:szCs w:val="28"/>
        </w:rPr>
        <w:t xml:space="preserve"> </w:t>
      </w:r>
      <w:r w:rsidR="00640557" w:rsidRPr="003E1C04">
        <w:rPr>
          <w:rFonts w:cs="Arial"/>
          <w:szCs w:val="28"/>
        </w:rPr>
        <w:t>органами управления территориальными фондами обязательного медицинского страхования</w:t>
      </w:r>
      <w:r w:rsidR="003E1C04" w:rsidRPr="003E1C04">
        <w:rPr>
          <w:rFonts w:cs="Arial"/>
          <w:szCs w:val="28"/>
        </w:rPr>
        <w:t>,</w:t>
      </w:r>
      <w:r w:rsidR="003E1C04">
        <w:rPr>
          <w:rFonts w:cs="Arial"/>
          <w:szCs w:val="28"/>
        </w:rPr>
        <w:t xml:space="preserve"> </w:t>
      </w:r>
      <w:r w:rsidR="00640557" w:rsidRPr="003E1C04">
        <w:rPr>
          <w:rFonts w:cs="Arial"/>
          <w:szCs w:val="28"/>
        </w:rPr>
        <w:t>органами местного самоуправления</w:t>
      </w:r>
      <w:r w:rsidR="003E1C04" w:rsidRPr="003E1C04">
        <w:rPr>
          <w:rFonts w:cs="Arial"/>
          <w:szCs w:val="28"/>
        </w:rPr>
        <w:t>,</w:t>
      </w:r>
      <w:r w:rsidR="003E1C04">
        <w:rPr>
          <w:rFonts w:cs="Arial"/>
          <w:szCs w:val="28"/>
        </w:rPr>
        <w:t xml:space="preserve"> </w:t>
      </w:r>
      <w:r w:rsidR="00640557" w:rsidRPr="003E1C04">
        <w:rPr>
          <w:rFonts w:cs="Arial"/>
          <w:szCs w:val="28"/>
        </w:rPr>
        <w:t>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</w:t>
      </w:r>
      <w:r w:rsidR="003E1C04" w:rsidRPr="003E1C04">
        <w:rPr>
          <w:rFonts w:cs="Arial"/>
          <w:szCs w:val="28"/>
        </w:rPr>
        <w:t>,</w:t>
      </w:r>
      <w:r w:rsidR="003E1C04">
        <w:rPr>
          <w:rFonts w:cs="Arial"/>
          <w:szCs w:val="28"/>
        </w:rPr>
        <w:t xml:space="preserve"> </w:t>
      </w:r>
      <w:r w:rsidR="00640557" w:rsidRPr="003E1C04">
        <w:rPr>
          <w:rFonts w:cs="Arial"/>
          <w:szCs w:val="28"/>
        </w:rPr>
        <w:t>бюджета территориального фонда обязательного медицинског</w:t>
      </w:r>
      <w:r w:rsidR="008E62B5" w:rsidRPr="003E1C04">
        <w:rPr>
          <w:rFonts w:cs="Arial"/>
          <w:szCs w:val="28"/>
        </w:rPr>
        <w:t>о страхования</w:t>
      </w:r>
      <w:r w:rsidR="003E1C04" w:rsidRPr="003E1C04">
        <w:rPr>
          <w:rFonts w:cs="Arial"/>
          <w:szCs w:val="28"/>
        </w:rPr>
        <w:t>,</w:t>
      </w:r>
      <w:r w:rsidR="003E1C04">
        <w:rPr>
          <w:rFonts w:cs="Arial"/>
          <w:szCs w:val="28"/>
        </w:rPr>
        <w:t xml:space="preserve"> </w:t>
      </w:r>
      <w:r w:rsidR="008E62B5" w:rsidRPr="003E1C04">
        <w:rPr>
          <w:rFonts w:cs="Arial"/>
          <w:szCs w:val="28"/>
        </w:rPr>
        <w:t>местного бюджета»</w:t>
      </w:r>
      <w:r w:rsidR="00640557" w:rsidRPr="003E1C04">
        <w:rPr>
          <w:rFonts w:cs="Arial"/>
          <w:szCs w:val="28"/>
        </w:rPr>
        <w:t>;</w:t>
      </w:r>
      <w:r w:rsidR="00F76F91" w:rsidRPr="003E1C04">
        <w:rPr>
          <w:rFonts w:cs="Arial"/>
          <w:szCs w:val="28"/>
        </w:rPr>
        <w:t xml:space="preserve"> </w:t>
      </w:r>
      <w:r w:rsidR="00640557" w:rsidRPr="003E1C04">
        <w:rPr>
          <w:rFonts w:cs="Arial"/>
          <w:szCs w:val="28"/>
        </w:rPr>
        <w:t>постановлением Правительства Российской Федерации от 16.09.2021</w:t>
      </w:r>
      <w:r w:rsidR="003E1C04">
        <w:rPr>
          <w:rFonts w:cs="Arial"/>
          <w:szCs w:val="28"/>
        </w:rPr>
        <w:t xml:space="preserve"> </w:t>
      </w:r>
      <w:r w:rsidR="003E1C04" w:rsidRPr="003E1C04">
        <w:rPr>
          <w:rFonts w:cs="Arial"/>
          <w:szCs w:val="28"/>
        </w:rPr>
        <w:t>№</w:t>
      </w:r>
      <w:r w:rsidR="003E1C04">
        <w:rPr>
          <w:rFonts w:cs="Arial"/>
          <w:szCs w:val="28"/>
        </w:rPr>
        <w:t xml:space="preserve"> </w:t>
      </w:r>
      <w:r w:rsidR="00640557" w:rsidRPr="003E1C04">
        <w:rPr>
          <w:rFonts w:cs="Arial"/>
          <w:szCs w:val="28"/>
        </w:rPr>
        <w:t>1569 «Об утверждении общих требований к закреплению за органами государственной власти (государственными органами) субъекта Российской Федерации</w:t>
      </w:r>
      <w:r w:rsidR="003E1C04" w:rsidRPr="003E1C04">
        <w:rPr>
          <w:rFonts w:cs="Arial"/>
          <w:szCs w:val="28"/>
        </w:rPr>
        <w:t>,</w:t>
      </w:r>
      <w:r w:rsidR="003E1C04">
        <w:rPr>
          <w:rFonts w:cs="Arial"/>
          <w:szCs w:val="28"/>
        </w:rPr>
        <w:t xml:space="preserve"> </w:t>
      </w:r>
      <w:r w:rsidR="00640557" w:rsidRPr="003E1C04">
        <w:rPr>
          <w:rFonts w:cs="Arial"/>
          <w:szCs w:val="28"/>
        </w:rPr>
        <w:t>органами управления территориальными фондами обязательного медицинского страхования</w:t>
      </w:r>
      <w:r w:rsidR="003E1C04" w:rsidRPr="003E1C04">
        <w:rPr>
          <w:rFonts w:cs="Arial"/>
          <w:szCs w:val="28"/>
        </w:rPr>
        <w:t>,</w:t>
      </w:r>
      <w:r w:rsidR="003E1C04">
        <w:rPr>
          <w:rFonts w:cs="Arial"/>
          <w:szCs w:val="28"/>
        </w:rPr>
        <w:t xml:space="preserve"> </w:t>
      </w:r>
      <w:r w:rsidR="00640557" w:rsidRPr="003E1C04">
        <w:rPr>
          <w:rFonts w:cs="Arial"/>
          <w:szCs w:val="28"/>
        </w:rPr>
        <w:t>органами местного самоуправления</w:t>
      </w:r>
      <w:r w:rsidR="003E1C04" w:rsidRPr="003E1C04">
        <w:rPr>
          <w:rFonts w:cs="Arial"/>
          <w:szCs w:val="28"/>
        </w:rPr>
        <w:t>,</w:t>
      </w:r>
      <w:r w:rsidR="003E1C04">
        <w:rPr>
          <w:rFonts w:cs="Arial"/>
          <w:szCs w:val="28"/>
        </w:rPr>
        <w:t xml:space="preserve"> </w:t>
      </w:r>
      <w:r w:rsidR="00640557" w:rsidRPr="003E1C04">
        <w:rPr>
          <w:rFonts w:cs="Arial"/>
          <w:szCs w:val="28"/>
        </w:rPr>
        <w:t>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</w:t>
      </w:r>
      <w:r w:rsidR="003E1C04" w:rsidRPr="003E1C04">
        <w:rPr>
          <w:rFonts w:cs="Arial"/>
          <w:szCs w:val="28"/>
        </w:rPr>
        <w:t>,</w:t>
      </w:r>
      <w:r w:rsidR="003E1C04">
        <w:rPr>
          <w:rFonts w:cs="Arial"/>
          <w:szCs w:val="28"/>
        </w:rPr>
        <w:t xml:space="preserve"> </w:t>
      </w:r>
      <w:r w:rsidR="00640557" w:rsidRPr="003E1C04">
        <w:rPr>
          <w:rFonts w:cs="Arial"/>
          <w:szCs w:val="28"/>
        </w:rPr>
        <w:t>бюджета территориального фонда обязательного медицинского страхова</w:t>
      </w:r>
      <w:r w:rsidR="009F749D" w:rsidRPr="003E1C04">
        <w:rPr>
          <w:rFonts w:cs="Arial"/>
          <w:szCs w:val="28"/>
        </w:rPr>
        <w:t>ния</w:t>
      </w:r>
      <w:r w:rsidR="003E1C04" w:rsidRPr="003E1C04">
        <w:rPr>
          <w:rFonts w:cs="Arial"/>
          <w:szCs w:val="28"/>
        </w:rPr>
        <w:t>,</w:t>
      </w:r>
      <w:r w:rsidR="003E1C04">
        <w:rPr>
          <w:rFonts w:cs="Arial"/>
          <w:szCs w:val="28"/>
        </w:rPr>
        <w:t xml:space="preserve"> </w:t>
      </w:r>
      <w:r w:rsidR="009F749D" w:rsidRPr="003E1C04">
        <w:rPr>
          <w:rFonts w:cs="Arial"/>
          <w:szCs w:val="28"/>
        </w:rPr>
        <w:t xml:space="preserve">местного бюджета»; </w:t>
      </w:r>
      <w:r w:rsidR="006077E2" w:rsidRPr="003E1C04">
        <w:rPr>
          <w:rFonts w:cs="Arial"/>
          <w:szCs w:val="28"/>
        </w:rPr>
        <w:t xml:space="preserve">руководствуясь </w:t>
      </w:r>
      <w:r>
        <w:rPr>
          <w:rFonts w:cs="Arial"/>
          <w:szCs w:val="28"/>
        </w:rPr>
        <w:t xml:space="preserve"> </w:t>
      </w:r>
      <w:hyperlink r:id="rId8" w:history="1">
        <w:r>
          <w:rPr>
            <w:rStyle w:val="a9"/>
            <w:rFonts w:cs="Arial"/>
            <w:szCs w:val="28"/>
          </w:rPr>
          <w:t xml:space="preserve">Уставом </w:t>
        </w:r>
      </w:hyperlink>
      <w:r>
        <w:rPr>
          <w:rStyle w:val="a9"/>
          <w:rFonts w:cs="Arial"/>
          <w:szCs w:val="28"/>
        </w:rPr>
        <w:t xml:space="preserve">сельского поселения «Номоконовское» </w:t>
      </w:r>
      <w:r w:rsidR="009F749D" w:rsidRPr="003E1C04">
        <w:rPr>
          <w:rFonts w:cs="Arial"/>
          <w:szCs w:val="28"/>
        </w:rPr>
        <w:t xml:space="preserve">администрация </w:t>
      </w:r>
      <w:r>
        <w:rPr>
          <w:rFonts w:cs="Arial"/>
          <w:szCs w:val="28"/>
        </w:rPr>
        <w:t xml:space="preserve"> сельского поселения «Номоконовское»</w:t>
      </w:r>
      <w:r w:rsidR="009F749D" w:rsidRPr="003E1C04">
        <w:rPr>
          <w:rFonts w:cs="Arial"/>
          <w:szCs w:val="28"/>
        </w:rPr>
        <w:t xml:space="preserve"> постановляет:</w:t>
      </w:r>
    </w:p>
    <w:p w:rsidR="003E1C04" w:rsidRDefault="003E1C04" w:rsidP="003E1C04">
      <w:pPr>
        <w:suppressAutoHyphens/>
        <w:ind w:firstLine="709"/>
        <w:rPr>
          <w:rFonts w:cs="Arial"/>
          <w:szCs w:val="28"/>
        </w:rPr>
      </w:pPr>
    </w:p>
    <w:p w:rsidR="003E1C04" w:rsidRDefault="003E1C04" w:rsidP="003E1C04">
      <w:pPr>
        <w:suppressAutoHyphens/>
        <w:ind w:firstLine="709"/>
        <w:rPr>
          <w:rFonts w:cs="Arial"/>
          <w:szCs w:val="28"/>
        </w:rPr>
      </w:pPr>
      <w:r w:rsidRPr="003E1C04">
        <w:rPr>
          <w:rFonts w:cs="Arial"/>
          <w:szCs w:val="28"/>
        </w:rPr>
        <w:t>1.</w:t>
      </w:r>
      <w:r>
        <w:rPr>
          <w:rFonts w:cs="Arial"/>
          <w:szCs w:val="28"/>
        </w:rPr>
        <w:t xml:space="preserve"> </w:t>
      </w:r>
      <w:r w:rsidR="009F749D" w:rsidRPr="003E1C04">
        <w:rPr>
          <w:rFonts w:cs="Arial"/>
          <w:szCs w:val="28"/>
        </w:rPr>
        <w:t xml:space="preserve">Утвердить </w:t>
      </w:r>
      <w:r w:rsidR="00640557" w:rsidRPr="003E1C04">
        <w:rPr>
          <w:rFonts w:cs="Arial"/>
          <w:szCs w:val="28"/>
        </w:rPr>
        <w:t xml:space="preserve">Перечень главных администраторов доходов бюджета </w:t>
      </w:r>
      <w:r w:rsidR="00CD1B16">
        <w:rPr>
          <w:rFonts w:cs="Arial"/>
          <w:szCs w:val="28"/>
        </w:rPr>
        <w:t xml:space="preserve"> сельского поселения «Номоконовское» </w:t>
      </w:r>
      <w:r w:rsidR="00640557" w:rsidRPr="003E1C04">
        <w:rPr>
          <w:rFonts w:cs="Arial"/>
          <w:szCs w:val="28"/>
        </w:rPr>
        <w:t>(Приложение</w:t>
      </w:r>
      <w:r>
        <w:rPr>
          <w:rFonts w:cs="Arial"/>
          <w:szCs w:val="28"/>
        </w:rPr>
        <w:t xml:space="preserve"> </w:t>
      </w:r>
      <w:r w:rsidRPr="003E1C04">
        <w:rPr>
          <w:rFonts w:cs="Arial"/>
          <w:szCs w:val="28"/>
        </w:rPr>
        <w:t>№</w:t>
      </w:r>
      <w:r>
        <w:rPr>
          <w:rFonts w:cs="Arial"/>
          <w:szCs w:val="28"/>
        </w:rPr>
        <w:t xml:space="preserve"> </w:t>
      </w:r>
      <w:r w:rsidR="00640557" w:rsidRPr="003E1C04">
        <w:rPr>
          <w:rFonts w:cs="Arial"/>
          <w:szCs w:val="28"/>
        </w:rPr>
        <w:t>1);</w:t>
      </w:r>
    </w:p>
    <w:p w:rsidR="003E1C04" w:rsidRDefault="003E1C04" w:rsidP="003E1C04">
      <w:pPr>
        <w:suppressAutoHyphens/>
        <w:ind w:firstLine="709"/>
        <w:rPr>
          <w:rFonts w:cs="Arial"/>
          <w:szCs w:val="28"/>
        </w:rPr>
      </w:pPr>
      <w:r w:rsidRPr="003E1C04">
        <w:rPr>
          <w:rFonts w:cs="Arial"/>
          <w:szCs w:val="28"/>
        </w:rPr>
        <w:t>2.</w:t>
      </w:r>
      <w:r>
        <w:rPr>
          <w:rFonts w:cs="Arial"/>
          <w:szCs w:val="28"/>
        </w:rPr>
        <w:t xml:space="preserve"> </w:t>
      </w:r>
      <w:r w:rsidR="009F749D" w:rsidRPr="003E1C04">
        <w:rPr>
          <w:rFonts w:cs="Arial"/>
          <w:szCs w:val="28"/>
        </w:rPr>
        <w:t xml:space="preserve">Утвердить </w:t>
      </w:r>
      <w:r w:rsidR="00640557" w:rsidRPr="003E1C04">
        <w:rPr>
          <w:rFonts w:cs="Arial"/>
          <w:szCs w:val="28"/>
        </w:rPr>
        <w:t>Перечень главных администраторов источников финансирования дефицита бюджета</w:t>
      </w:r>
      <w:r w:rsidR="006077E2" w:rsidRPr="003E1C04">
        <w:rPr>
          <w:rFonts w:cs="Arial"/>
          <w:szCs w:val="28"/>
        </w:rPr>
        <w:t xml:space="preserve"> </w:t>
      </w:r>
      <w:r w:rsidR="00CD1B16">
        <w:rPr>
          <w:rFonts w:cs="Arial"/>
          <w:szCs w:val="28"/>
        </w:rPr>
        <w:t xml:space="preserve"> сельского поселения «Номоконовское»</w:t>
      </w:r>
      <w:r w:rsidR="006077E2" w:rsidRPr="003E1C04">
        <w:rPr>
          <w:rFonts w:cs="Arial"/>
          <w:szCs w:val="28"/>
        </w:rPr>
        <w:t xml:space="preserve"> </w:t>
      </w:r>
      <w:r w:rsidR="00640557" w:rsidRPr="003E1C04">
        <w:rPr>
          <w:rFonts w:cs="Arial"/>
          <w:szCs w:val="28"/>
        </w:rPr>
        <w:t>(Приложение</w:t>
      </w:r>
      <w:r>
        <w:rPr>
          <w:rFonts w:cs="Arial"/>
          <w:szCs w:val="28"/>
        </w:rPr>
        <w:t xml:space="preserve"> </w:t>
      </w:r>
      <w:r w:rsidRPr="003E1C04">
        <w:rPr>
          <w:rFonts w:cs="Arial"/>
          <w:szCs w:val="28"/>
        </w:rPr>
        <w:t>№</w:t>
      </w:r>
      <w:r>
        <w:rPr>
          <w:rFonts w:cs="Arial"/>
          <w:szCs w:val="28"/>
        </w:rPr>
        <w:t xml:space="preserve"> </w:t>
      </w:r>
      <w:r w:rsidR="00640557" w:rsidRPr="003E1C04">
        <w:rPr>
          <w:rFonts w:cs="Arial"/>
          <w:szCs w:val="28"/>
        </w:rPr>
        <w:t>2).</w:t>
      </w:r>
    </w:p>
    <w:p w:rsidR="004B0BE4" w:rsidRPr="003E1C04" w:rsidRDefault="003E1C04" w:rsidP="003E1C04">
      <w:pPr>
        <w:suppressAutoHyphens/>
        <w:ind w:firstLine="709"/>
        <w:rPr>
          <w:rFonts w:cs="Arial"/>
          <w:szCs w:val="28"/>
        </w:rPr>
      </w:pPr>
      <w:r w:rsidRPr="003E1C04">
        <w:rPr>
          <w:rFonts w:cs="Arial"/>
          <w:szCs w:val="28"/>
        </w:rPr>
        <w:t>3.</w:t>
      </w:r>
      <w:r>
        <w:rPr>
          <w:rFonts w:cs="Arial"/>
          <w:szCs w:val="28"/>
        </w:rPr>
        <w:t xml:space="preserve"> </w:t>
      </w:r>
      <w:r w:rsidR="00640557" w:rsidRPr="003E1C04">
        <w:rPr>
          <w:rFonts w:cs="Arial"/>
          <w:szCs w:val="28"/>
        </w:rPr>
        <w:t>Настоящее постановление применяется к правоотношениям</w:t>
      </w:r>
      <w:r w:rsidRPr="003E1C04">
        <w:rPr>
          <w:rFonts w:cs="Arial"/>
          <w:szCs w:val="28"/>
        </w:rPr>
        <w:t>,</w:t>
      </w:r>
      <w:r>
        <w:rPr>
          <w:rFonts w:cs="Arial"/>
          <w:szCs w:val="28"/>
        </w:rPr>
        <w:t xml:space="preserve"> </w:t>
      </w:r>
      <w:r w:rsidR="00640557" w:rsidRPr="003E1C04">
        <w:rPr>
          <w:rFonts w:cs="Arial"/>
          <w:szCs w:val="28"/>
        </w:rPr>
        <w:t xml:space="preserve">возникающим при составлении и исполнении бюджета </w:t>
      </w:r>
      <w:r w:rsidR="00CD1B16">
        <w:rPr>
          <w:rFonts w:cs="Arial"/>
          <w:szCs w:val="28"/>
        </w:rPr>
        <w:t xml:space="preserve"> сельского поселения «Номоконовское»</w:t>
      </w:r>
      <w:r>
        <w:rPr>
          <w:rFonts w:cs="Arial"/>
          <w:szCs w:val="28"/>
        </w:rPr>
        <w:t xml:space="preserve"> </w:t>
      </w:r>
      <w:r w:rsidR="00CD1B16">
        <w:rPr>
          <w:rFonts w:cs="Arial"/>
          <w:szCs w:val="28"/>
        </w:rPr>
        <w:t>начиная с бюджета на 2025 год и на плановый период 2026 и 2027</w:t>
      </w:r>
      <w:r w:rsidR="00640557" w:rsidRPr="003E1C04">
        <w:rPr>
          <w:rFonts w:cs="Arial"/>
          <w:szCs w:val="28"/>
        </w:rPr>
        <w:t xml:space="preserve"> годов.</w:t>
      </w:r>
    </w:p>
    <w:p w:rsidR="004B0BE4" w:rsidRPr="003E1C04" w:rsidRDefault="003E1C04" w:rsidP="003E1C04">
      <w:pPr>
        <w:suppressAutoHyphens/>
        <w:ind w:firstLine="709"/>
        <w:rPr>
          <w:rFonts w:cs="Arial"/>
          <w:szCs w:val="28"/>
        </w:rPr>
      </w:pPr>
      <w:r w:rsidRPr="003E1C04">
        <w:rPr>
          <w:rFonts w:cs="Arial"/>
          <w:szCs w:val="28"/>
        </w:rPr>
        <w:t>4.</w:t>
      </w:r>
      <w:r>
        <w:rPr>
          <w:rFonts w:cs="Arial"/>
          <w:szCs w:val="28"/>
        </w:rPr>
        <w:t xml:space="preserve"> </w:t>
      </w:r>
      <w:r w:rsidR="004B0BE4" w:rsidRPr="003E1C04">
        <w:rPr>
          <w:rFonts w:cs="Arial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4B0BE4" w:rsidRPr="003E1C04" w:rsidRDefault="003E1C04" w:rsidP="003E1C04">
      <w:pPr>
        <w:suppressAutoHyphens/>
        <w:ind w:firstLine="709"/>
        <w:rPr>
          <w:rFonts w:cs="Arial"/>
          <w:szCs w:val="28"/>
        </w:rPr>
      </w:pPr>
      <w:r w:rsidRPr="003E1C04">
        <w:rPr>
          <w:rFonts w:cs="Arial"/>
          <w:szCs w:val="28"/>
        </w:rPr>
        <w:t>5.</w:t>
      </w:r>
      <w:r>
        <w:rPr>
          <w:rFonts w:cs="Arial"/>
          <w:szCs w:val="28"/>
        </w:rPr>
        <w:t xml:space="preserve"> </w:t>
      </w:r>
      <w:r w:rsidR="004B0BE4" w:rsidRPr="003E1C04">
        <w:rPr>
          <w:rFonts w:cs="Arial"/>
          <w:szCs w:val="28"/>
        </w:rPr>
        <w:t>Настоящее постановление опубликовать (обнародовать) на официальном портале муниципального района «Шилкинский район»</w:t>
      </w:r>
      <w:r w:rsidR="00CD1B16">
        <w:rPr>
          <w:rFonts w:cs="Arial"/>
          <w:szCs w:val="28"/>
        </w:rPr>
        <w:t xml:space="preserve"> номоконовское.рф</w:t>
      </w:r>
      <w:r w:rsidR="004B0BE4" w:rsidRPr="003E1C04">
        <w:rPr>
          <w:rFonts w:cs="Arial"/>
          <w:szCs w:val="28"/>
        </w:rPr>
        <w:t>.</w:t>
      </w:r>
    </w:p>
    <w:p w:rsidR="004B0BE4" w:rsidRPr="003E1C04" w:rsidRDefault="004B0BE4" w:rsidP="003E1C04">
      <w:pPr>
        <w:suppressAutoHyphens/>
        <w:ind w:firstLine="709"/>
        <w:rPr>
          <w:rFonts w:cs="Arial"/>
          <w:szCs w:val="28"/>
        </w:rPr>
      </w:pPr>
    </w:p>
    <w:p w:rsidR="003E1C04" w:rsidRDefault="003E1C04" w:rsidP="003E1C04">
      <w:pPr>
        <w:pStyle w:val="ConsPlusNormal"/>
        <w:suppressAutoHyphens/>
        <w:ind w:firstLine="709"/>
        <w:jc w:val="both"/>
        <w:rPr>
          <w:rFonts w:ascii="Arial" w:hAnsi="Arial" w:cs="Arial"/>
          <w:sz w:val="24"/>
          <w:szCs w:val="28"/>
        </w:rPr>
      </w:pPr>
    </w:p>
    <w:p w:rsidR="003E1C04" w:rsidRDefault="003E1C04" w:rsidP="003E1C04">
      <w:pPr>
        <w:pStyle w:val="ConsPlusNormal"/>
        <w:suppressAutoHyphens/>
        <w:ind w:firstLine="709"/>
        <w:jc w:val="both"/>
        <w:rPr>
          <w:rFonts w:ascii="Arial" w:hAnsi="Arial" w:cs="Arial"/>
          <w:sz w:val="24"/>
          <w:szCs w:val="28"/>
        </w:rPr>
      </w:pPr>
    </w:p>
    <w:p w:rsidR="004B0BE4" w:rsidRPr="003E1C04" w:rsidRDefault="004B0BE4" w:rsidP="003E1C04">
      <w:pPr>
        <w:pStyle w:val="ConsPlusNormal"/>
        <w:suppressAutoHyphens/>
        <w:jc w:val="both"/>
        <w:rPr>
          <w:rFonts w:ascii="Arial" w:hAnsi="Arial" w:cs="Arial"/>
          <w:sz w:val="24"/>
          <w:szCs w:val="28"/>
        </w:rPr>
      </w:pPr>
      <w:r w:rsidRPr="003E1C04">
        <w:rPr>
          <w:rFonts w:ascii="Arial" w:hAnsi="Arial" w:cs="Arial"/>
          <w:sz w:val="24"/>
          <w:szCs w:val="28"/>
        </w:rPr>
        <w:t xml:space="preserve">Глава </w:t>
      </w:r>
      <w:r w:rsidR="00CD1B16">
        <w:rPr>
          <w:rFonts w:ascii="Arial" w:hAnsi="Arial" w:cs="Arial"/>
          <w:sz w:val="24"/>
          <w:szCs w:val="28"/>
        </w:rPr>
        <w:t xml:space="preserve"> сельского поселения «Номоконовское»</w:t>
      </w:r>
      <w:r w:rsidR="003E1C04">
        <w:rPr>
          <w:rFonts w:ascii="Arial" w:hAnsi="Arial" w:cs="Arial"/>
          <w:sz w:val="24"/>
          <w:szCs w:val="28"/>
        </w:rPr>
        <w:t xml:space="preserve"> </w:t>
      </w:r>
      <w:r w:rsidR="003E1C04">
        <w:rPr>
          <w:rFonts w:ascii="Arial" w:hAnsi="Arial" w:cs="Arial"/>
          <w:sz w:val="24"/>
          <w:szCs w:val="28"/>
        </w:rPr>
        <w:tab/>
      </w:r>
      <w:r w:rsidR="003E1C04">
        <w:rPr>
          <w:rFonts w:ascii="Arial" w:hAnsi="Arial" w:cs="Arial"/>
          <w:sz w:val="24"/>
          <w:szCs w:val="28"/>
        </w:rPr>
        <w:tab/>
      </w:r>
      <w:r w:rsidR="003E1C04">
        <w:rPr>
          <w:rFonts w:ascii="Arial" w:hAnsi="Arial" w:cs="Arial"/>
          <w:sz w:val="24"/>
          <w:szCs w:val="28"/>
        </w:rPr>
        <w:tab/>
      </w:r>
      <w:r w:rsidR="00CD1B16">
        <w:rPr>
          <w:rFonts w:ascii="Arial" w:hAnsi="Arial" w:cs="Arial"/>
          <w:sz w:val="24"/>
          <w:szCs w:val="28"/>
        </w:rPr>
        <w:t>С.В. Алексеева</w:t>
      </w:r>
      <w:r w:rsidR="003E1C04">
        <w:rPr>
          <w:rFonts w:ascii="Arial" w:hAnsi="Arial" w:cs="Arial"/>
          <w:sz w:val="24"/>
          <w:szCs w:val="28"/>
        </w:rPr>
        <w:tab/>
      </w:r>
      <w:r w:rsidR="003E1C04">
        <w:rPr>
          <w:rFonts w:ascii="Arial" w:hAnsi="Arial" w:cs="Arial"/>
          <w:sz w:val="24"/>
          <w:szCs w:val="28"/>
        </w:rPr>
        <w:tab/>
      </w:r>
      <w:r w:rsidR="003E1C04">
        <w:rPr>
          <w:rFonts w:ascii="Arial" w:hAnsi="Arial" w:cs="Arial"/>
          <w:sz w:val="24"/>
          <w:szCs w:val="28"/>
        </w:rPr>
        <w:tab/>
      </w:r>
      <w:r w:rsidR="003E1C04">
        <w:rPr>
          <w:rFonts w:ascii="Arial" w:hAnsi="Arial" w:cs="Arial"/>
          <w:sz w:val="24"/>
          <w:szCs w:val="28"/>
        </w:rPr>
        <w:tab/>
      </w:r>
      <w:r w:rsidR="003E1C04">
        <w:rPr>
          <w:rFonts w:ascii="Arial" w:hAnsi="Arial" w:cs="Arial"/>
          <w:sz w:val="24"/>
          <w:szCs w:val="28"/>
        </w:rPr>
        <w:tab/>
      </w:r>
      <w:r w:rsidR="00CD1B16">
        <w:rPr>
          <w:rFonts w:ascii="Arial" w:hAnsi="Arial" w:cs="Arial"/>
          <w:sz w:val="24"/>
          <w:szCs w:val="28"/>
        </w:rPr>
        <w:t xml:space="preserve"> </w:t>
      </w:r>
    </w:p>
    <w:p w:rsidR="00CD1B16" w:rsidRDefault="003E1C04" w:rsidP="00CD1B16">
      <w:pPr>
        <w:spacing w:after="200" w:line="276" w:lineRule="auto"/>
        <w:ind w:firstLine="0"/>
        <w:jc w:val="right"/>
        <w:rPr>
          <w:rFonts w:asciiTheme="minorHAnsi" w:hAnsiTheme="minorHAnsi" w:cs="Arial"/>
          <w:szCs w:val="28"/>
        </w:rPr>
      </w:pPr>
      <w:r w:rsidRPr="003E1C04">
        <w:rPr>
          <w:rFonts w:ascii="Courier" w:hAnsi="Courier" w:cs="Arial"/>
          <w:szCs w:val="28"/>
        </w:rPr>
        <w:lastRenderedPageBreak/>
        <w:t>Приложение № 1</w:t>
      </w:r>
      <w:r w:rsidRPr="003E1C04">
        <w:rPr>
          <w:rFonts w:ascii="Courier" w:hAnsi="Courier" w:cs="Arial"/>
          <w:szCs w:val="28"/>
        </w:rPr>
        <w:cr/>
      </w:r>
      <w:r w:rsidR="00CD3382" w:rsidRPr="003E1C04">
        <w:rPr>
          <w:rFonts w:ascii="Courier" w:hAnsi="Courier" w:cs="Arial"/>
          <w:szCs w:val="28"/>
        </w:rPr>
        <w:t>к Постановлению</w:t>
      </w:r>
      <w:r w:rsidRPr="003E1C04">
        <w:rPr>
          <w:rFonts w:ascii="Courier" w:hAnsi="Courier" w:cs="Arial"/>
          <w:szCs w:val="28"/>
        </w:rPr>
        <w:t xml:space="preserve"> </w:t>
      </w:r>
      <w:r w:rsidR="00CD1B16">
        <w:rPr>
          <w:rFonts w:asciiTheme="minorHAnsi" w:hAnsiTheme="minorHAnsi" w:cs="Arial"/>
          <w:szCs w:val="28"/>
        </w:rPr>
        <w:t xml:space="preserve"> с.п. «Номоконовское»</w:t>
      </w:r>
      <w:r w:rsidRPr="003E1C04">
        <w:rPr>
          <w:rFonts w:ascii="Courier" w:hAnsi="Courier" w:cs="Arial"/>
          <w:szCs w:val="28"/>
        </w:rPr>
        <w:t xml:space="preserve">  </w:t>
      </w:r>
    </w:p>
    <w:p w:rsidR="006077E2" w:rsidRPr="00CD1B16" w:rsidRDefault="003E1C04" w:rsidP="00CD1B16">
      <w:pPr>
        <w:spacing w:after="200" w:line="276" w:lineRule="auto"/>
        <w:ind w:firstLine="0"/>
        <w:jc w:val="right"/>
        <w:rPr>
          <w:rFonts w:cs="Arial"/>
          <w:szCs w:val="28"/>
        </w:rPr>
      </w:pPr>
      <w:r w:rsidRPr="003E1C04">
        <w:rPr>
          <w:rFonts w:ascii="Courier" w:hAnsi="Courier" w:cs="Arial"/>
          <w:szCs w:val="28"/>
        </w:rPr>
        <w:t xml:space="preserve">№ </w:t>
      </w:r>
      <w:r w:rsidR="00CD1B16">
        <w:rPr>
          <w:rFonts w:ascii="Courier" w:hAnsi="Courier" w:cs="Arial"/>
          <w:szCs w:val="28"/>
        </w:rPr>
        <w:t>9</w:t>
      </w:r>
      <w:r w:rsidR="00CD3382" w:rsidRPr="003E1C04">
        <w:rPr>
          <w:rFonts w:ascii="Courier" w:hAnsi="Courier" w:cs="Arial"/>
          <w:szCs w:val="28"/>
        </w:rPr>
        <w:t xml:space="preserve"> от </w:t>
      </w:r>
      <w:r w:rsidR="00CD1B16">
        <w:rPr>
          <w:rFonts w:asciiTheme="minorHAnsi" w:hAnsiTheme="minorHAnsi" w:cs="Arial"/>
          <w:szCs w:val="28"/>
        </w:rPr>
        <w:t xml:space="preserve">28 мая </w:t>
      </w:r>
      <w:r w:rsidR="00CD1B16">
        <w:rPr>
          <w:rFonts w:ascii="Courier" w:hAnsi="Courier" w:cs="Arial"/>
          <w:szCs w:val="28"/>
        </w:rPr>
        <w:t xml:space="preserve"> 2025</w:t>
      </w:r>
      <w:r w:rsidRPr="003E1C04">
        <w:rPr>
          <w:rFonts w:ascii="Courier" w:hAnsi="Courier" w:cs="Arial"/>
          <w:szCs w:val="28"/>
        </w:rPr>
        <w:t xml:space="preserve"> года </w:t>
      </w:r>
    </w:p>
    <w:p w:rsidR="00CD3382" w:rsidRPr="003E1C04" w:rsidRDefault="00CD1B16" w:rsidP="00CD1B16">
      <w:pPr>
        <w:pStyle w:val="a3"/>
        <w:suppressAutoHyphens/>
        <w:ind w:left="0" w:firstLine="709"/>
        <w:jc w:val="right"/>
        <w:rPr>
          <w:rFonts w:cs="Arial"/>
          <w:szCs w:val="28"/>
        </w:rPr>
      </w:pPr>
      <w:r>
        <w:rPr>
          <w:rFonts w:cs="Arial"/>
          <w:szCs w:val="28"/>
        </w:rPr>
        <w:t xml:space="preserve"> </w:t>
      </w:r>
    </w:p>
    <w:p w:rsidR="00CD3382" w:rsidRDefault="00CD3382" w:rsidP="003E1C04">
      <w:pPr>
        <w:pStyle w:val="a3"/>
        <w:suppressAutoHyphens/>
        <w:ind w:left="0" w:firstLine="709"/>
        <w:rPr>
          <w:rFonts w:cs="Arial"/>
          <w:szCs w:val="28"/>
        </w:rPr>
      </w:pPr>
    </w:p>
    <w:p w:rsidR="00A362AA" w:rsidRPr="003E1C04" w:rsidRDefault="00A362AA" w:rsidP="003E1C04">
      <w:pPr>
        <w:pStyle w:val="a3"/>
        <w:suppressAutoHyphens/>
        <w:ind w:left="0" w:firstLine="709"/>
        <w:rPr>
          <w:rFonts w:cs="Arial"/>
          <w:szCs w:val="28"/>
        </w:rPr>
      </w:pPr>
    </w:p>
    <w:p w:rsidR="00CD3382" w:rsidRDefault="00CD3382" w:rsidP="003E1C04">
      <w:pPr>
        <w:pStyle w:val="Title"/>
      </w:pPr>
      <w:r w:rsidRPr="003E1C04">
        <w:rPr>
          <w:kern w:val="0"/>
        </w:rPr>
        <w:t xml:space="preserve">Перечень главных администраторов доходов бюджета </w:t>
      </w:r>
      <w:r w:rsidR="00CD1B16">
        <w:rPr>
          <w:kern w:val="0"/>
        </w:rPr>
        <w:t xml:space="preserve"> сельского поселения «Номоконовское»</w:t>
      </w:r>
    </w:p>
    <w:p w:rsidR="003E1C04" w:rsidRDefault="003E1C04" w:rsidP="003E1C04">
      <w:pPr>
        <w:pStyle w:val="a3"/>
        <w:suppressAutoHyphens/>
        <w:ind w:left="0" w:firstLine="709"/>
        <w:rPr>
          <w:rFonts w:cs="Arial"/>
          <w:szCs w:val="28"/>
        </w:rPr>
      </w:pPr>
    </w:p>
    <w:p w:rsidR="003E1C04" w:rsidRPr="003E1C04" w:rsidRDefault="003E1C04" w:rsidP="003E1C04">
      <w:pPr>
        <w:pStyle w:val="a3"/>
        <w:suppressAutoHyphens/>
        <w:ind w:left="0" w:firstLine="709"/>
        <w:rPr>
          <w:rFonts w:cs="Arial"/>
          <w:szCs w:val="28"/>
        </w:rPr>
      </w:pPr>
    </w:p>
    <w:tbl>
      <w:tblPr>
        <w:tblW w:w="991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632"/>
        <w:gridCol w:w="48"/>
        <w:gridCol w:w="6237"/>
      </w:tblGrid>
      <w:tr w:rsidR="00CD3382" w:rsidRPr="003E1C04" w:rsidTr="001E55D9">
        <w:trPr>
          <w:trHeight w:val="2899"/>
        </w:trPr>
        <w:tc>
          <w:tcPr>
            <w:tcW w:w="3625" w:type="dxa"/>
            <w:gridSpan w:val="2"/>
            <w:shd w:val="clear" w:color="auto" w:fill="auto"/>
          </w:tcPr>
          <w:tbl>
            <w:tblPr>
              <w:tblpPr w:leftFromText="180" w:rightFromText="180" w:vertAnchor="text" w:horzAnchor="margin" w:tblpX="421" w:tblpY="-242"/>
              <w:tblOverlap w:val="never"/>
              <w:tblW w:w="39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88"/>
              <w:gridCol w:w="2992"/>
            </w:tblGrid>
            <w:tr w:rsidR="00CD3382" w:rsidRPr="00A362AA" w:rsidTr="003E1C04">
              <w:trPr>
                <w:trHeight w:val="639"/>
              </w:trPr>
              <w:tc>
                <w:tcPr>
                  <w:tcW w:w="3980" w:type="dxa"/>
                  <w:gridSpan w:val="2"/>
                  <w:shd w:val="clear" w:color="auto" w:fill="auto"/>
                </w:tcPr>
                <w:p w:rsidR="00CD3382" w:rsidRPr="00A362AA" w:rsidRDefault="00CD3382" w:rsidP="00A362AA">
                  <w:pPr>
                    <w:suppressAutoHyphens/>
                    <w:ind w:firstLine="0"/>
                    <w:rPr>
                      <w:rFonts w:cs="Arial"/>
                    </w:rPr>
                  </w:pPr>
                  <w:r w:rsidRPr="00A362AA">
                    <w:rPr>
                      <w:rFonts w:cs="Arial"/>
                    </w:rPr>
                    <w:t>Код классификации доходов бюджета Российской Федерации</w:t>
                  </w:r>
                </w:p>
              </w:tc>
            </w:tr>
            <w:tr w:rsidR="00CD3382" w:rsidRPr="00A362AA" w:rsidTr="003E1C04">
              <w:trPr>
                <w:trHeight w:val="2318"/>
              </w:trPr>
              <w:tc>
                <w:tcPr>
                  <w:tcW w:w="988" w:type="dxa"/>
                  <w:shd w:val="clear" w:color="auto" w:fill="auto"/>
                </w:tcPr>
                <w:p w:rsidR="00CD3382" w:rsidRPr="00A362AA" w:rsidRDefault="00CD3382" w:rsidP="00A362AA">
                  <w:pPr>
                    <w:suppressAutoHyphens/>
                    <w:ind w:firstLine="0"/>
                    <w:rPr>
                      <w:rFonts w:cs="Arial"/>
                    </w:rPr>
                  </w:pPr>
                  <w:r w:rsidRPr="00A362AA">
                    <w:rPr>
                      <w:rFonts w:cs="Arial"/>
                    </w:rPr>
                    <w:t>Код главного администратора доходов</w:t>
                  </w:r>
                </w:p>
              </w:tc>
              <w:tc>
                <w:tcPr>
                  <w:tcW w:w="2992" w:type="dxa"/>
                  <w:shd w:val="clear" w:color="auto" w:fill="auto"/>
                </w:tcPr>
                <w:p w:rsidR="00CD3382" w:rsidRPr="00A362AA" w:rsidRDefault="00CD3382" w:rsidP="00A362AA">
                  <w:pPr>
                    <w:suppressAutoHyphens/>
                    <w:ind w:firstLine="0"/>
                    <w:rPr>
                      <w:rFonts w:cs="Arial"/>
                    </w:rPr>
                  </w:pPr>
                  <w:r w:rsidRPr="00A362AA">
                    <w:rPr>
                      <w:rFonts w:cs="Arial"/>
                    </w:rPr>
                    <w:t>Код вида доходов</w:t>
                  </w:r>
                  <w:r w:rsidR="003E1C04" w:rsidRPr="00A362AA">
                    <w:rPr>
                      <w:rFonts w:cs="Arial"/>
                    </w:rPr>
                    <w:t xml:space="preserve">, </w:t>
                  </w:r>
                  <w:r w:rsidRPr="00A362AA">
                    <w:rPr>
                      <w:rFonts w:cs="Arial"/>
                    </w:rPr>
                    <w:t>код подвида доходов</w:t>
                  </w:r>
                  <w:r w:rsidR="003E1C04" w:rsidRPr="00A362AA">
                    <w:rPr>
                      <w:rFonts w:cs="Arial"/>
                    </w:rPr>
                    <w:t xml:space="preserve">, </w:t>
                  </w:r>
                  <w:r w:rsidRPr="00A362AA">
                    <w:rPr>
                      <w:rFonts w:cs="Arial"/>
                    </w:rPr>
                    <w:t>код классификации операций сектора государственного управления</w:t>
                  </w:r>
                  <w:r w:rsidR="003E1C04" w:rsidRPr="00A362AA">
                    <w:rPr>
                      <w:rFonts w:cs="Arial"/>
                    </w:rPr>
                    <w:t xml:space="preserve">, </w:t>
                  </w:r>
                  <w:r w:rsidRPr="00A362AA">
                    <w:rPr>
                      <w:rFonts w:cs="Arial"/>
                    </w:rPr>
                    <w:t>относящихся к доходам бюджетов</w:t>
                  </w:r>
                </w:p>
              </w:tc>
            </w:tr>
          </w:tbl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CD1B16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Наименование главных администраторов доходов бюджета </w:t>
            </w:r>
            <w:r w:rsidR="00CD1B16">
              <w:rPr>
                <w:rFonts w:cs="Arial"/>
              </w:rPr>
              <w:t xml:space="preserve"> сельского поселения «Номоконовское»</w:t>
            </w:r>
            <w:r w:rsidRPr="00A362AA">
              <w:rPr>
                <w:rFonts w:cs="Arial"/>
              </w:rPr>
              <w:t xml:space="preserve"> - исполнительных органов местного самоуправления и находящихся в их ведении бюджетных учреждений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  <w:highlight w:val="yellow"/>
              </w:rPr>
            </w:pP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1B16" w:rsidP="00A362AA">
            <w:pPr>
              <w:suppressAutoHyphens/>
              <w:ind w:firstLine="0"/>
              <w:rPr>
                <w:rFonts w:cs="Arial"/>
              </w:rPr>
            </w:pPr>
            <w:r>
              <w:rPr>
                <w:rFonts w:cs="Arial"/>
              </w:rPr>
              <w:t>Администрация сельского поселения «Номоконовское»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1 11 03050 05 0000 120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Проценты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1 13 01995 05 0000 130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CD1B16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Прочие доходы от оказания платных услуг (работ) получателями средств бюджетов </w:t>
            </w:r>
            <w:r w:rsidR="00CD1B16">
              <w:rPr>
                <w:rFonts w:cs="Arial"/>
              </w:rPr>
              <w:t xml:space="preserve">  поселения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1 13 02995 05 0000 130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Прочие доходы от компенсации затрат бюджетов </w:t>
            </w:r>
            <w:r w:rsidR="008F2093">
              <w:rPr>
                <w:rFonts w:cs="Arial"/>
              </w:rPr>
              <w:t>поселения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1 16 07090 05 0000 140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Иные штрафы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неустойки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пени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уплаченные в соответствии с законом или договором в случае неисполнения или ненадлежащего исполнения обязательств перед муниципальным органом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 xml:space="preserve">(муниципальным казенным учреждением) </w:t>
            </w:r>
            <w:r w:rsidR="008F2093">
              <w:rPr>
                <w:rFonts w:cs="Arial"/>
              </w:rPr>
              <w:t>поселения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117 01050 05 0000 180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Невыясненные поступления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 xml:space="preserve">зачисляемые в </w:t>
            </w:r>
            <w:r w:rsidR="008F2093">
              <w:rPr>
                <w:rFonts w:cs="Arial"/>
              </w:rPr>
              <w:t>поселение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1 17 05050 05 0000 180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Прочие неналоговые доходы бюджетов </w:t>
            </w:r>
            <w:r w:rsidR="008F2093">
              <w:rPr>
                <w:rFonts w:cs="Arial"/>
              </w:rPr>
              <w:t>поселения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2 02 15001 05 0000 150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Дотации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выравнивание бюджетной обеспеченности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2 02 15002 05 0000 150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Дотации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поддержку мер по обеспечению сбалансированности бюджетов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2 02 19999 05 0000 150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Прочие дотации бюджетам </w:t>
            </w:r>
            <w:r w:rsidR="008F2093">
              <w:rPr>
                <w:rFonts w:cs="Arial"/>
              </w:rPr>
              <w:t>поселения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2 02 20051 05 0000 150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Субсидии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реализацию федеральных целевых программ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  <w:lang w:val="en-US"/>
              </w:rPr>
            </w:pPr>
            <w:r w:rsidRPr="00A362AA">
              <w:rPr>
                <w:rFonts w:cs="Arial"/>
                <w:lang w:val="en-US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  <w:lang w:val="en-US"/>
              </w:rPr>
              <w:t xml:space="preserve">2 02 </w:t>
            </w:r>
            <w:r w:rsidRPr="00A362AA">
              <w:rPr>
                <w:rFonts w:cs="Arial"/>
              </w:rPr>
              <w:t>20077</w:t>
            </w:r>
            <w:r w:rsidRPr="00A362AA">
              <w:rPr>
                <w:rFonts w:cs="Arial"/>
                <w:lang w:val="en-US"/>
              </w:rPr>
              <w:t xml:space="preserve"> 05 0000 15</w:t>
            </w:r>
            <w:r w:rsidRPr="00A362AA">
              <w:rPr>
                <w:rFonts w:cs="Arial"/>
              </w:rPr>
              <w:t>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Субсидии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софинансирование капитальных вложений в объекты муниципальной собственности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2 02 20097 05 0000 </w:t>
            </w:r>
            <w:r w:rsidRPr="00A362AA">
              <w:rPr>
                <w:rFonts w:cs="Arial"/>
              </w:rPr>
              <w:lastRenderedPageBreak/>
              <w:t>150</w:t>
            </w:r>
          </w:p>
        </w:tc>
        <w:tc>
          <w:tcPr>
            <w:tcW w:w="6285" w:type="dxa"/>
            <w:gridSpan w:val="2"/>
            <w:shd w:val="clear" w:color="auto" w:fill="auto"/>
          </w:tcPr>
          <w:tbl>
            <w:tblPr>
              <w:tblW w:w="7077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57"/>
              <w:gridCol w:w="20"/>
            </w:tblGrid>
            <w:tr w:rsidR="00CD3382" w:rsidRPr="00A362AA" w:rsidTr="00B11A2B">
              <w:tc>
                <w:tcPr>
                  <w:tcW w:w="7057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CD3382" w:rsidRPr="00A362AA" w:rsidRDefault="00CD3382" w:rsidP="00A362AA">
                  <w:pPr>
                    <w:suppressAutoHyphens/>
                    <w:wordWrap w:val="0"/>
                    <w:ind w:firstLine="0"/>
                    <w:rPr>
                      <w:rFonts w:cs="Arial"/>
                    </w:rPr>
                  </w:pPr>
                  <w:r w:rsidRPr="00A362AA">
                    <w:rPr>
                      <w:rFonts w:cs="Arial"/>
                    </w:rPr>
                    <w:lastRenderedPageBreak/>
                    <w:t xml:space="preserve">Субсидии бюджетам </w:t>
                  </w:r>
                  <w:r w:rsidR="008F2093">
                    <w:rPr>
                      <w:rFonts w:cs="Arial"/>
                    </w:rPr>
                    <w:t>поселения</w:t>
                  </w:r>
                  <w:r w:rsidR="008F2093" w:rsidRPr="00A362AA">
                    <w:rPr>
                      <w:rFonts w:cs="Arial"/>
                    </w:rPr>
                    <w:t xml:space="preserve"> </w:t>
                  </w:r>
                  <w:r w:rsidRPr="00A362AA">
                    <w:rPr>
                      <w:rFonts w:cs="Arial"/>
                    </w:rPr>
                    <w:t>на создание</w:t>
                  </w:r>
                  <w:r w:rsidR="003E1C04" w:rsidRPr="00A362AA">
                    <w:rPr>
                      <w:rFonts w:cs="Arial"/>
                    </w:rPr>
                    <w:t xml:space="preserve"> </w:t>
                  </w:r>
                  <w:r w:rsidRPr="00A362AA">
                    <w:rPr>
                      <w:rFonts w:cs="Arial"/>
                    </w:rPr>
                    <w:t>в общеобразоват</w:t>
                  </w:r>
                  <w:r w:rsidRPr="00A362AA">
                    <w:rPr>
                      <w:rFonts w:cs="Arial"/>
                    </w:rPr>
                    <w:lastRenderedPageBreak/>
                    <w:t>ельных организациях</w:t>
                  </w:r>
                  <w:r w:rsidR="003E1C04" w:rsidRPr="00A362AA">
                    <w:rPr>
                      <w:rFonts w:cs="Arial"/>
                    </w:rPr>
                    <w:t xml:space="preserve">, </w:t>
                  </w:r>
                  <w:r w:rsidRPr="00A362AA">
                    <w:rPr>
                      <w:rFonts w:cs="Arial"/>
                    </w:rPr>
                    <w:t>расположенных в сельской местности</w:t>
                  </w:r>
                  <w:r w:rsidR="003E1C04" w:rsidRPr="00A362AA">
                    <w:rPr>
                      <w:rFonts w:cs="Arial"/>
                    </w:rPr>
                    <w:t xml:space="preserve">, </w:t>
                  </w:r>
                  <w:r w:rsidRPr="00A362AA">
                    <w:rPr>
                      <w:rFonts w:cs="Arial"/>
                    </w:rPr>
                    <w:t>условий для занятий физической культурой и спортом</w:t>
                  </w: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D3382" w:rsidRPr="00A362AA" w:rsidRDefault="00CD3382" w:rsidP="00A362AA">
                  <w:pPr>
                    <w:suppressAutoHyphens/>
                    <w:ind w:firstLine="0"/>
                    <w:rPr>
                      <w:rFonts w:cs="Arial"/>
                    </w:rPr>
                  </w:pPr>
                </w:p>
              </w:tc>
            </w:tr>
          </w:tbl>
          <w:p w:rsidR="00CD3382" w:rsidRPr="00A362AA" w:rsidRDefault="00CD3382" w:rsidP="00A362AA">
            <w:pPr>
              <w:suppressAutoHyphens/>
              <w:wordWrap w:val="0"/>
              <w:ind w:firstLine="0"/>
              <w:rPr>
                <w:rFonts w:cs="Arial"/>
              </w:rPr>
            </w:pP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lastRenderedPageBreak/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2 02 25027 05 0000 150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8F2093">
            <w:pPr>
              <w:suppressAutoHyphens/>
              <w:wordWrap w:val="0"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Субсидии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 xml:space="preserve">на реализацию мероприятий государственной программы Российской Федерации </w:t>
            </w:r>
            <w:r w:rsidR="003E1C04" w:rsidRPr="00A362AA">
              <w:rPr>
                <w:rFonts w:cs="Arial"/>
              </w:rPr>
              <w:t>"</w:t>
            </w:r>
            <w:r w:rsidRPr="00A362AA">
              <w:rPr>
                <w:rFonts w:cs="Arial"/>
              </w:rPr>
              <w:t>Доступная среда</w:t>
            </w:r>
            <w:r w:rsidR="003E1C04" w:rsidRPr="00A362AA">
              <w:rPr>
                <w:rFonts w:cs="Arial"/>
              </w:rPr>
              <w:t>"</w:t>
            </w:r>
            <w:r w:rsidR="008F2093">
              <w:rPr>
                <w:rFonts w:cs="Arial"/>
              </w:rPr>
              <w:t xml:space="preserve"> на 2025</w:t>
            </w:r>
            <w:r w:rsidRPr="00A362AA">
              <w:rPr>
                <w:rFonts w:cs="Arial"/>
              </w:rPr>
              <w:t xml:space="preserve"> - 20</w:t>
            </w:r>
            <w:r w:rsidR="008F2093">
              <w:rPr>
                <w:rFonts w:cs="Arial"/>
              </w:rPr>
              <w:t>3</w:t>
            </w:r>
            <w:r w:rsidRPr="00A362AA">
              <w:rPr>
                <w:rFonts w:cs="Arial"/>
              </w:rPr>
              <w:t>0 годы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2 02 25081 05 0000 150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8F2093">
            <w:pPr>
              <w:suppressAutoHyphens/>
              <w:wordWrap w:val="0"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Субсидии бюджетам </w:t>
            </w:r>
            <w:r w:rsidR="008F2093">
              <w:rPr>
                <w:rFonts w:cs="Arial"/>
              </w:rPr>
              <w:t>поселения</w:t>
            </w:r>
            <w:r w:rsidR="008F2093">
              <w:rPr>
                <w:rFonts w:cs="Arial"/>
              </w:rPr>
              <w:t xml:space="preserve">  </w:t>
            </w:r>
            <w:r w:rsidRPr="00A362AA">
              <w:rPr>
                <w:rFonts w:cs="Arial"/>
              </w:rPr>
              <w:t>на государственную поддержку спортивных организаций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осуществляющих подготовку спортивного резерва для спортивных сборных команд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в том числе спортивных сборных команд Российской Федерации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2 02 25097 05 0000 150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wordWrap w:val="0"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Субсидии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создание в общеобразовательных организациях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расположенных в сельской местности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условий для занятий физической культурой и спортом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2 02 25159 05 0000 150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wordWrap w:val="0"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Субсидии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создание дополнительных мест для детей в возрасте от 2 месяцев до 3 лет в образовательных организациях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2 02 25210 05 0000 150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wordWrap w:val="0"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Субсидии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2 02 25232 05 0000 150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wordWrap w:val="0"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Субсидии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создание дополнительных мест для детей в возрасте от 1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5 до 3 лет в образовательных организациях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2 02 25255 05 0000 150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wordWrap w:val="0"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Субсидии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благоустройство зданий государственных и муниципальных общеобразовательных организаций в целях соблюдения требований к воздушно-тепловому режиму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водоснабжению и канализации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2 02 25299 05 0000 150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wordWrap w:val="0"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Субсидии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софинансирование расходных обязательств субъектов Российской Федерации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 xml:space="preserve">связанных с реализацией федеральной целевой программы </w:t>
            </w:r>
            <w:r w:rsidR="003E1C04" w:rsidRPr="00A362AA">
              <w:rPr>
                <w:rFonts w:cs="Arial"/>
              </w:rPr>
              <w:t>"</w:t>
            </w:r>
            <w:r w:rsidRPr="00A362AA">
              <w:rPr>
                <w:rFonts w:cs="Arial"/>
              </w:rPr>
              <w:t>Увековечение памяти погиб</w:t>
            </w:r>
            <w:r w:rsidR="008F2093">
              <w:rPr>
                <w:rFonts w:cs="Arial"/>
              </w:rPr>
              <w:t>ших при защите Отечества на 2025 - 2030</w:t>
            </w:r>
            <w:r w:rsidRPr="00A362AA">
              <w:rPr>
                <w:rFonts w:cs="Arial"/>
              </w:rPr>
              <w:t xml:space="preserve"> годы</w:t>
            </w:r>
            <w:r w:rsidR="003E1C04" w:rsidRPr="00A362AA">
              <w:rPr>
                <w:rFonts w:cs="Arial"/>
              </w:rPr>
              <w:t>"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2 02 25304 05 0000 150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wordWrap w:val="0"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Субсидии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организацию бесплатного горячего питания обучающихся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2 02 25467 05 0000 150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wordWrap w:val="0"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Субсидии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2 02 25497 05 0000 150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wordWrap w:val="0"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Субсидии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реализацию мероприятий по обеспечению жильем молодых семей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2 02 25516 05 0000 150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wordWrap w:val="0"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Субсидии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2 02 25519 05 0000 150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wordWrap w:val="0"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Субсидия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поддержку отрасли культуры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2 02 25527 05 0000 150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tbl>
            <w:tblPr>
              <w:tblW w:w="6140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120"/>
              <w:gridCol w:w="20"/>
            </w:tblGrid>
            <w:tr w:rsidR="00CD3382" w:rsidRPr="00A362AA" w:rsidTr="00B84968">
              <w:trPr>
                <w:trHeight w:val="1140"/>
              </w:trPr>
              <w:tc>
                <w:tcPr>
                  <w:tcW w:w="612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CD3382" w:rsidRPr="00A362AA" w:rsidRDefault="00CD3382" w:rsidP="00A362AA">
                  <w:pPr>
                    <w:suppressAutoHyphens/>
                    <w:wordWrap w:val="0"/>
                    <w:ind w:firstLine="0"/>
                    <w:rPr>
                      <w:rFonts w:cs="Arial"/>
                    </w:rPr>
                  </w:pPr>
                  <w:r w:rsidRPr="00A362AA">
                    <w:rPr>
                      <w:rFonts w:cs="Arial"/>
                    </w:rPr>
                    <w:t xml:space="preserve">Субсидии бюджетам </w:t>
                  </w:r>
                  <w:r w:rsidR="008F2093">
                    <w:rPr>
                      <w:rFonts w:cs="Arial"/>
                    </w:rPr>
                    <w:t>поселения</w:t>
                  </w:r>
                  <w:r w:rsidR="008F2093" w:rsidRPr="00A362AA">
                    <w:rPr>
                      <w:rFonts w:cs="Arial"/>
                    </w:rPr>
                    <w:t xml:space="preserve"> </w:t>
                  </w:r>
                  <w:r w:rsidRPr="00A362AA">
                    <w:rPr>
                      <w:rFonts w:cs="Arial"/>
                    </w:rPr>
                    <w:t>на государственную поддержку малого и среднего предпринимательства</w:t>
                  </w:r>
                  <w:r w:rsidR="003E1C04" w:rsidRPr="00A362AA">
                    <w:rPr>
                      <w:rFonts w:cs="Arial"/>
                    </w:rPr>
                    <w:t xml:space="preserve">, </w:t>
                  </w:r>
                  <w:r w:rsidRPr="00A362AA">
                    <w:rPr>
                      <w:rFonts w:cs="Arial"/>
                    </w:rPr>
                    <w:t>в</w:t>
                  </w:r>
                  <w:r w:rsidRPr="00A362AA">
                    <w:rPr>
                      <w:rFonts w:cs="Arial"/>
                    </w:rPr>
                    <w:lastRenderedPageBreak/>
                    <w:t>ключая крестьянские (фермерские) хозяйства</w:t>
                  </w:r>
                  <w:r w:rsidR="003E1C04" w:rsidRPr="00A362AA">
                    <w:rPr>
                      <w:rFonts w:cs="Arial"/>
                    </w:rPr>
                    <w:t xml:space="preserve">, </w:t>
                  </w:r>
                  <w:r w:rsidRPr="00A362AA">
                    <w:rPr>
                      <w:rFonts w:cs="Arial"/>
                    </w:rPr>
                    <w:t>а также на реализацию мероприятий по поддержке молодежного предпринимательства</w:t>
                  </w:r>
                </w:p>
              </w:tc>
              <w:tc>
                <w:tcPr>
                  <w:tcW w:w="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D3382" w:rsidRPr="00A362AA" w:rsidRDefault="00CD3382" w:rsidP="00A362AA">
                  <w:pPr>
                    <w:suppressAutoHyphens/>
                    <w:ind w:firstLine="0"/>
                    <w:rPr>
                      <w:rFonts w:cs="Arial"/>
                    </w:rPr>
                  </w:pPr>
                </w:p>
              </w:tc>
            </w:tr>
          </w:tbl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</w:p>
        </w:tc>
      </w:tr>
      <w:tr w:rsidR="00CD3382" w:rsidRPr="003E1C04" w:rsidTr="001E55D9">
        <w:trPr>
          <w:trHeight w:val="1024"/>
        </w:trPr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lastRenderedPageBreak/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2 02 25555 05 0000 150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wordWrap w:val="0"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Субсидии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CD3382" w:rsidRPr="003E1C04" w:rsidTr="001E55D9">
        <w:trPr>
          <w:trHeight w:val="659"/>
        </w:trPr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2 02 25576 05 0000 150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wordWrap w:val="0"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Субсидии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обеспечение комплексного развития сельских территорий</w:t>
            </w:r>
          </w:p>
        </w:tc>
      </w:tr>
      <w:tr w:rsidR="00CD3382" w:rsidRPr="003E1C04" w:rsidTr="001E55D9">
        <w:trPr>
          <w:trHeight w:val="1166"/>
        </w:trPr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2 02 25558 05 0000 150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tbl>
            <w:tblPr>
              <w:tblW w:w="6056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36"/>
              <w:gridCol w:w="20"/>
            </w:tblGrid>
            <w:tr w:rsidR="00CD3382" w:rsidRPr="00A362AA" w:rsidTr="00B84968">
              <w:trPr>
                <w:trHeight w:val="1650"/>
              </w:trPr>
              <w:tc>
                <w:tcPr>
                  <w:tcW w:w="603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CD3382" w:rsidRPr="00A362AA" w:rsidRDefault="00CD3382" w:rsidP="00A362AA">
                  <w:pPr>
                    <w:suppressAutoHyphens/>
                    <w:wordWrap w:val="0"/>
                    <w:ind w:firstLine="0"/>
                    <w:rPr>
                      <w:rFonts w:cs="Arial"/>
                    </w:rPr>
                  </w:pPr>
                  <w:r w:rsidRPr="00A362AA">
                    <w:rPr>
                      <w:rFonts w:cs="Arial"/>
                    </w:rPr>
                    <w:t xml:space="preserve">Субсидии бюджетам </w:t>
                  </w:r>
                  <w:r w:rsidR="008F2093">
                    <w:rPr>
                      <w:rFonts w:cs="Arial"/>
                    </w:rPr>
                    <w:t>поселения</w:t>
                  </w:r>
                  <w:r w:rsidR="008F2093" w:rsidRPr="00A362AA">
                    <w:rPr>
                      <w:rFonts w:cs="Arial"/>
                    </w:rPr>
                    <w:t xml:space="preserve"> </w:t>
                  </w:r>
                  <w:r w:rsidRPr="00A362AA">
                    <w:rPr>
                      <w:rFonts w:cs="Arial"/>
                    </w:rPr>
                    <w:t>на обеспечение развития и укрепления материально-технической базы муниципальных домов культуры</w:t>
                  </w:r>
                  <w:r w:rsidR="003E1C04" w:rsidRPr="00A362AA">
                    <w:rPr>
                      <w:rFonts w:cs="Arial"/>
                    </w:rPr>
                    <w:t xml:space="preserve">, </w:t>
                  </w:r>
                  <w:r w:rsidRPr="00A362AA">
                    <w:rPr>
                      <w:rFonts w:cs="Arial"/>
                    </w:rPr>
                    <w:t>поддержку творческой деятельности муниципальных театров в городах с численностью</w:t>
                  </w:r>
                  <w:r w:rsidR="003E1C04" w:rsidRPr="00A362AA">
                    <w:rPr>
                      <w:rFonts w:cs="Arial"/>
                    </w:rPr>
                    <w:t xml:space="preserve"> </w:t>
                  </w:r>
                  <w:r w:rsidRPr="00A362AA">
                    <w:rPr>
                      <w:rFonts w:cs="Arial"/>
                    </w:rPr>
                    <w:t>населения до 300 тысяч человек</w:t>
                  </w: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D3382" w:rsidRPr="00A362AA" w:rsidRDefault="00CD3382" w:rsidP="00A362AA">
                  <w:pPr>
                    <w:suppressAutoHyphens/>
                    <w:ind w:firstLine="0"/>
                    <w:rPr>
                      <w:rFonts w:cs="Arial"/>
                    </w:rPr>
                  </w:pPr>
                </w:p>
              </w:tc>
            </w:tr>
          </w:tbl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2 02 25567 05 0000 150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Субсидии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реализацию мероприятий по устойчивому развитию сельских территорий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2 02 27112 05 0000 150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Субсидии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софинансирование капитальных вложений в объекты муниципальной собственности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  <w:lang w:val="en-US"/>
              </w:rPr>
            </w:pPr>
            <w:r w:rsidRPr="00A362AA">
              <w:rPr>
                <w:rFonts w:cs="Arial"/>
                <w:lang w:val="en-US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  <w:lang w:val="en-US"/>
              </w:rPr>
              <w:t>2 02</w:t>
            </w:r>
            <w:r w:rsidR="003E1C04" w:rsidRPr="00A362AA">
              <w:rPr>
                <w:rFonts w:cs="Arial"/>
                <w:lang w:val="en-US"/>
              </w:rPr>
              <w:t xml:space="preserve"> </w:t>
            </w:r>
            <w:r w:rsidRPr="00A362AA">
              <w:rPr>
                <w:rFonts w:cs="Arial"/>
              </w:rPr>
              <w:t>29</w:t>
            </w:r>
            <w:r w:rsidRPr="00A362AA">
              <w:rPr>
                <w:rFonts w:cs="Arial"/>
                <w:lang w:val="en-US"/>
              </w:rPr>
              <w:t>999 05 0000 15</w:t>
            </w:r>
            <w:r w:rsidRPr="00A362AA">
              <w:rPr>
                <w:rFonts w:cs="Arial"/>
              </w:rPr>
              <w:t>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Прочие субсидии бюджетам </w:t>
            </w:r>
            <w:r w:rsidR="008F2093">
              <w:rPr>
                <w:rFonts w:cs="Arial"/>
              </w:rPr>
              <w:t>поселения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2 02 30024 05 0000 150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Субвенции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выполнение передаваемых полномочий субъектов Российской Федерации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2 02 30027 05 0000 150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Субвенции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содержание ребенка в семье опекуна и приемной семье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а также вознаграждение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причитающееся приемному родителю</w:t>
            </w:r>
          </w:p>
        </w:tc>
      </w:tr>
      <w:tr w:rsidR="00CD3382" w:rsidRPr="003E1C04" w:rsidTr="001E55D9">
        <w:trPr>
          <w:trHeight w:val="274"/>
        </w:trPr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2 02 30029 05 0000 150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Субвенции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компенсацию части платы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взимаемой с родителей (законных представителей) за присмотр и уход за детьми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посещающими образовательные организации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реализующие образовательные программы дошкольного образования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2 02 35118 05 0000 150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Субвенции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осуществление первичного воинского учета на территориях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где отсутствуют военные комиссариаты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35120 05 0000 150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wordWrap w:val="0"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Субвенции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2 02 35469 05 0000 150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Субвенции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проведение Всероссийской переписи населения 2020</w:t>
            </w:r>
            <w:r w:rsidR="003E1C04" w:rsidRPr="00A362AA">
              <w:rPr>
                <w:rFonts w:cs="Arial"/>
              </w:rPr>
              <w:t xml:space="preserve"> года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2 02 39999 05 0000 150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Прочие субвенции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муниципальных районов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2 02 40014 05 0000 150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Межбюджетные трансферты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 xml:space="preserve">передаваемые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2 02 45144 05 0000 </w:t>
            </w:r>
            <w:r w:rsidRPr="00A362AA">
              <w:rPr>
                <w:rFonts w:cs="Arial"/>
              </w:rPr>
              <w:lastRenderedPageBreak/>
              <w:t>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lastRenderedPageBreak/>
              <w:t>Межбюджетные трансферты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 xml:space="preserve">передаваемые </w:t>
            </w:r>
            <w:r w:rsidRPr="00A362AA">
              <w:rPr>
                <w:rFonts w:cs="Arial"/>
              </w:rPr>
              <w:lastRenderedPageBreak/>
              <w:t xml:space="preserve">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комплектование книжных фондов библиотек муниципальных образований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lastRenderedPageBreak/>
              <w:t xml:space="preserve">902 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2 02 45147 05 0000 150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Межбюджетные трансферты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 xml:space="preserve">передаваемые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государственную поддержку муниципальных учреждений культуры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находящихся на территориях сельских поселений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902 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2 02 45148 05 0000 150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8F2093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Межбюджетные трансферты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передаваемые</w:t>
            </w:r>
            <w:r w:rsidR="008F2093">
              <w:rPr>
                <w:rFonts w:cs="Arial"/>
              </w:rPr>
              <w:t xml:space="preserve"> бюджетам</w:t>
            </w:r>
            <w:r w:rsidRPr="00A362AA">
              <w:rPr>
                <w:rFonts w:cs="Arial"/>
              </w:rPr>
              <w:t xml:space="preserve">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="008F2093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 xml:space="preserve"> на государственную поддержку лучших работников муниципальных учреждений культуры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находящихся на территориях сельских поселений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2 02 45160 05 0000 150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Межбюджетные трансферты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 xml:space="preserve">передаваемые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для компенсации дополнительных расходов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возникших в результате решений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принятых органами власти другого уровня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2 02 45303 05 0000 150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Межбюджетные трансферты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2 02 45390 05 0000 150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Межбюджетные трансферты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 xml:space="preserve">передаваемые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финансовое обеспечение дорожной деятельности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2 02 45424 05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Межбюджетные трансферты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 xml:space="preserve">передаваемые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2 02 45505 05 0000 150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Межбюджетные трансферты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 xml:space="preserve">передаваемые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реализацию мероприятий планов социального развития центров экономического роста субъектов Российской Федерации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входящих в состав Дальневосточного федерального округа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2 02 49001 05 0000 150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Межбюджетные трансферты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 xml:space="preserve">передаваемые бюджетам </w:t>
            </w:r>
            <w:r w:rsidR="008F2093">
              <w:rPr>
                <w:rFonts w:cs="Arial"/>
              </w:rPr>
              <w:t>поселения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за счет средств резервного фонда Правительства Российской Федерации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2 02 49999 05 0000 150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Прочие межбюджетные трансферты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 xml:space="preserve">передаваемые бюджетам </w:t>
            </w:r>
            <w:r w:rsidR="008F2093">
              <w:rPr>
                <w:rFonts w:cs="Arial"/>
              </w:rPr>
              <w:t>поселения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2 07 050</w:t>
            </w:r>
            <w:r w:rsidRPr="00A362AA">
              <w:rPr>
                <w:rFonts w:cs="Arial"/>
                <w:lang w:val="en-US"/>
              </w:rPr>
              <w:t>3</w:t>
            </w:r>
            <w:r w:rsidRPr="00A362AA">
              <w:rPr>
                <w:rFonts w:cs="Arial"/>
              </w:rPr>
              <w:t>0 05 0000 150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Прочие безвозмездные поступления в бюджеты </w:t>
            </w:r>
            <w:r w:rsidR="008F2093">
              <w:rPr>
                <w:rFonts w:cs="Arial"/>
              </w:rPr>
              <w:t>поселения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902 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2 08 05000 05 0000 150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Перечисления из бюджетов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(в бюджеты муниципальных районов) для осуществления возврата (зачета) излишне уплаченных или излишне взысканных сумм налогов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сборов и иных платежей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а также сумм процентов за несвоевременное осуществление такого возврата и процентов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начисленных на излишне взысканные суммы</w:t>
            </w:r>
          </w:p>
        </w:tc>
      </w:tr>
      <w:tr w:rsidR="00CD3382" w:rsidRPr="003E1C04" w:rsidTr="001E55D9">
        <w:trPr>
          <w:trHeight w:val="1192"/>
        </w:trPr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2 18 25555 05 0000 150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Доходы бюджетов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от возврата остатков субсидий на реализацию программ формирования современной городской среды из бюджетов поселений</w:t>
            </w:r>
          </w:p>
        </w:tc>
      </w:tr>
      <w:tr w:rsidR="00CD3382" w:rsidRPr="003E1C04" w:rsidTr="001E55D9">
        <w:trPr>
          <w:trHeight w:val="415"/>
        </w:trPr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2 18 45505 05 0000 </w:t>
            </w:r>
            <w:r w:rsidRPr="00A362AA">
              <w:rPr>
                <w:rFonts w:cs="Arial"/>
              </w:rPr>
              <w:lastRenderedPageBreak/>
              <w:t>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lastRenderedPageBreak/>
              <w:t xml:space="preserve">Доходы бюджетов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 xml:space="preserve">от возврата остатков </w:t>
            </w:r>
            <w:r w:rsidRPr="00A362AA">
              <w:rPr>
                <w:rFonts w:cs="Arial"/>
              </w:rPr>
              <w:lastRenderedPageBreak/>
              <w:t>иных межбюджетных трансфертов на реализацию мероприятий планов социального развития центров экономического роста субъектов Российской Федерации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входящих в состав Дальневосточного федерального округа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из бюджетов поселений</w:t>
            </w:r>
          </w:p>
        </w:tc>
      </w:tr>
      <w:tr w:rsidR="00CD3382" w:rsidRPr="003E1C04" w:rsidTr="001E55D9">
        <w:trPr>
          <w:trHeight w:val="1192"/>
        </w:trPr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lastRenderedPageBreak/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2 18 60010 05 0000 150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Доходы бюджетов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от возврата прочих остатков субсидий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субвенций и иных межбюджетных трансфертов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имеющих целевое назначение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прошлых лет из бюджетов поселений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2 18 05010 05 0000 150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wordWrap w:val="0"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Доходы бюджетов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от возврата бюджетными учреждениями остатков субсидий прошлых лет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2 19 45505 05 0000 150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wordWrap w:val="0"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входящих в состав Дальневосточного федерального округа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 xml:space="preserve">из бюджетов </w:t>
            </w:r>
            <w:r w:rsidR="008F2093">
              <w:rPr>
                <w:rFonts w:cs="Arial"/>
              </w:rPr>
              <w:t>поселения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2 19 25018 05 0000 150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wordWrap w:val="0"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Возврат остатков субсидий на реализацию мероприятий федеральной целевой программы </w:t>
            </w:r>
            <w:r w:rsidR="003E1C04" w:rsidRPr="00A362AA">
              <w:rPr>
                <w:rFonts w:cs="Arial"/>
              </w:rPr>
              <w:t>"</w:t>
            </w:r>
            <w:r w:rsidRPr="00A362AA">
              <w:rPr>
                <w:rFonts w:cs="Arial"/>
              </w:rPr>
              <w:t>Устойчивое развитие сель</w:t>
            </w:r>
            <w:r w:rsidR="008F2093">
              <w:rPr>
                <w:rFonts w:cs="Arial"/>
              </w:rPr>
              <w:t>ских территорий на 2025 - 2028 годы и на период до 20</w:t>
            </w:r>
            <w:r w:rsidRPr="00A362AA">
              <w:rPr>
                <w:rFonts w:cs="Arial"/>
              </w:rPr>
              <w:t>0</w:t>
            </w:r>
            <w:r w:rsidR="003E1C04" w:rsidRPr="00A362AA">
              <w:rPr>
                <w:rFonts w:cs="Arial"/>
              </w:rPr>
              <w:t xml:space="preserve"> года"</w:t>
            </w:r>
            <w:r w:rsidRPr="00A362AA">
              <w:rPr>
                <w:rFonts w:cs="Arial"/>
              </w:rPr>
              <w:t xml:space="preserve"> из бюджетов </w:t>
            </w:r>
            <w:r w:rsidR="008F2093">
              <w:rPr>
                <w:rFonts w:cs="Arial"/>
              </w:rPr>
              <w:t>поселения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2 19 25555 05 0000 150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tabs>
                <w:tab w:val="left" w:pos="0"/>
              </w:tabs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Возврат остатков субсидий на реализацию программ формирования современной городской среды из бюджетов </w:t>
            </w:r>
            <w:r w:rsidR="008F2093">
              <w:rPr>
                <w:rFonts w:cs="Arial"/>
              </w:rPr>
              <w:t>поселения</w:t>
            </w:r>
          </w:p>
        </w:tc>
      </w:tr>
      <w:tr w:rsidR="00CD3382" w:rsidRPr="003E1C04" w:rsidTr="001E55D9">
        <w:tc>
          <w:tcPr>
            <w:tcW w:w="993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2 19 60010 05 0000 150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Возврат прочих остатков субсидий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субвенций и иных межбюджетных трансфертов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имеющих целевое назначение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 xml:space="preserve">прошлых лет из бюджетов </w:t>
            </w:r>
            <w:r w:rsidR="008F2093">
              <w:rPr>
                <w:rFonts w:cs="Arial"/>
              </w:rPr>
              <w:t>поселения</w:t>
            </w:r>
          </w:p>
        </w:tc>
      </w:tr>
      <w:tr w:rsidR="000843FD" w:rsidRPr="003E1C04" w:rsidTr="001E55D9">
        <w:tc>
          <w:tcPr>
            <w:tcW w:w="993" w:type="dxa"/>
            <w:shd w:val="clear" w:color="auto" w:fill="auto"/>
          </w:tcPr>
          <w:p w:rsidR="000843FD" w:rsidRPr="00A362AA" w:rsidRDefault="000843FD" w:rsidP="00A362AA">
            <w:pPr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0843FD" w:rsidRPr="00A362AA" w:rsidRDefault="000843FD" w:rsidP="00A362AA">
            <w:pPr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2 02 25513 05 0000 150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0843FD" w:rsidRPr="00A362AA" w:rsidRDefault="000843FD" w:rsidP="00A362AA">
            <w:pPr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Субсидии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развитие сети учреждений культурно-досугового типа</w:t>
            </w:r>
          </w:p>
          <w:p w:rsidR="000843FD" w:rsidRPr="00A362AA" w:rsidRDefault="008F2093" w:rsidP="00A362AA">
            <w:pPr>
              <w:ind w:firstLine="0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</w:tc>
      </w:tr>
      <w:tr w:rsidR="000843FD" w:rsidRPr="003E1C04" w:rsidTr="001E55D9">
        <w:tc>
          <w:tcPr>
            <w:tcW w:w="993" w:type="dxa"/>
            <w:shd w:val="clear" w:color="auto" w:fill="auto"/>
          </w:tcPr>
          <w:p w:rsidR="000843FD" w:rsidRPr="00A362AA" w:rsidRDefault="000843FD" w:rsidP="00A362AA">
            <w:pPr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0843FD" w:rsidRPr="00A362AA" w:rsidRDefault="000843FD" w:rsidP="00A362AA">
            <w:pPr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2 02 27576 05 0000 150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0843FD" w:rsidRPr="00A362AA" w:rsidRDefault="000843FD" w:rsidP="00A362AA">
            <w:pPr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Субсидии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софинансирование капитальных вложений в объекты государственной (муниципальной) собственности в рамках обеспечения комплексного развития сельских территорий</w:t>
            </w:r>
          </w:p>
          <w:p w:rsidR="000843FD" w:rsidRPr="00A362AA" w:rsidRDefault="000843FD" w:rsidP="00A362AA">
            <w:pPr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(в редакции постановления № 424 от 23.11.2023г</w:t>
            </w:r>
          </w:p>
        </w:tc>
      </w:tr>
      <w:tr w:rsidR="000843FD" w:rsidRPr="003E1C04" w:rsidTr="001E55D9">
        <w:tc>
          <w:tcPr>
            <w:tcW w:w="993" w:type="dxa"/>
            <w:shd w:val="clear" w:color="auto" w:fill="auto"/>
          </w:tcPr>
          <w:p w:rsidR="000843FD" w:rsidRPr="00A362AA" w:rsidRDefault="000843FD" w:rsidP="00A362AA">
            <w:pPr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2632" w:type="dxa"/>
            <w:shd w:val="clear" w:color="auto" w:fill="auto"/>
          </w:tcPr>
          <w:p w:rsidR="000843FD" w:rsidRPr="00A362AA" w:rsidRDefault="000843FD" w:rsidP="00A362AA">
            <w:pPr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2 02 25599 05 0000 150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0843FD" w:rsidRPr="00A362AA" w:rsidRDefault="000843FD" w:rsidP="00A362AA">
            <w:pPr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Субсидии бюджетам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на подготовку проектов межевания земельных участков и на проведение кадастровых работ</w:t>
            </w:r>
          </w:p>
          <w:p w:rsidR="000843FD" w:rsidRPr="00A362AA" w:rsidRDefault="000843FD" w:rsidP="00A362AA">
            <w:pPr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(в редакции постановления № 424 от 23.11.2023г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487214" w:rsidRDefault="00D03262" w:rsidP="00D03262">
            <w:pPr>
              <w:ind w:firstLine="0"/>
              <w:jc w:val="center"/>
            </w:pPr>
            <w:r>
              <w:t>902</w:t>
            </w:r>
          </w:p>
        </w:tc>
        <w:tc>
          <w:tcPr>
            <w:tcW w:w="2632" w:type="dxa"/>
            <w:shd w:val="clear" w:color="auto" w:fill="auto"/>
          </w:tcPr>
          <w:p w:rsidR="00D03262" w:rsidRPr="0088053A" w:rsidRDefault="00D03262" w:rsidP="00D03262">
            <w:pPr>
              <w:ind w:firstLine="0"/>
              <w:rPr>
                <w:lang w:val="en-US"/>
              </w:rPr>
            </w:pPr>
            <w:r w:rsidRPr="00487214">
              <w:rPr>
                <w:lang w:val="en-US"/>
              </w:rPr>
              <w:t>2</w:t>
            </w:r>
            <w:r>
              <w:t xml:space="preserve"> </w:t>
            </w:r>
            <w:r w:rsidRPr="00487214">
              <w:rPr>
                <w:lang w:val="en-US"/>
              </w:rPr>
              <w:t>02</w:t>
            </w:r>
            <w:r>
              <w:t xml:space="preserve"> </w:t>
            </w:r>
            <w:r w:rsidRPr="00487214">
              <w:rPr>
                <w:lang w:val="en-US"/>
              </w:rPr>
              <w:t>45050</w:t>
            </w:r>
            <w:r>
              <w:t xml:space="preserve"> </w:t>
            </w:r>
            <w:r w:rsidRPr="00487214">
              <w:rPr>
                <w:lang w:val="en-US"/>
              </w:rPr>
              <w:t>05</w:t>
            </w:r>
            <w:r>
              <w:t xml:space="preserve"> </w:t>
            </w:r>
            <w:r w:rsidRPr="00487214">
              <w:rPr>
                <w:lang w:val="en-US"/>
              </w:rPr>
              <w:t>0000</w:t>
            </w:r>
            <w:r>
              <w:t xml:space="preserve"> </w:t>
            </w:r>
            <w:r w:rsidRPr="00487214">
              <w:rPr>
                <w:lang w:val="en-US"/>
              </w:rPr>
              <w:t>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Default="00D03262" w:rsidP="00D03262">
            <w:pPr>
              <w:ind w:firstLine="0"/>
            </w:pPr>
            <w:r w:rsidRPr="00487214">
              <w:t xml:space="preserve">Межбюджетные трансферты, передаваемые бюджетам </w:t>
            </w:r>
            <w:r w:rsidR="008F2093">
              <w:rPr>
                <w:rFonts w:cs="Arial"/>
              </w:rPr>
              <w:t>поселения</w:t>
            </w:r>
            <w:r w:rsidR="008F2093" w:rsidRPr="00487214">
              <w:t xml:space="preserve"> </w:t>
            </w:r>
            <w:r w:rsidRPr="00487214">
              <w:t>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  <w:p w:rsidR="00D03262" w:rsidRDefault="00D03262" w:rsidP="00D03262">
            <w:pPr>
              <w:ind w:firstLine="0"/>
            </w:pPr>
            <w:r>
              <w:t>(в редакции постановления № 289 от 09.09.2024г)</w:t>
            </w:r>
          </w:p>
          <w:p w:rsidR="00D03262" w:rsidRPr="00B5160E" w:rsidRDefault="00D03262" w:rsidP="00D03262">
            <w:pPr>
              <w:ind w:firstLine="0"/>
            </w:pP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901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8F2093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Администрация </w:t>
            </w:r>
            <w:r w:rsidR="008F2093">
              <w:rPr>
                <w:rFonts w:cs="Arial"/>
              </w:rPr>
              <w:t xml:space="preserve"> сельского поселения «Номоконовское»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lastRenderedPageBreak/>
              <w:t>901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1 08 07150 01 1000 110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901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1 08 07170 01 0000 110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901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1 13 01995 05 0000 130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Прочие доходы от оказания платных услуг (работ) получателями средств бюджетов </w:t>
            </w:r>
            <w:r w:rsidR="008F2093">
              <w:rPr>
                <w:rFonts w:cs="Arial"/>
              </w:rPr>
              <w:t>поселения</w:t>
            </w:r>
            <w:r w:rsidR="008F2093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муниципальных районов</w:t>
            </w:r>
          </w:p>
        </w:tc>
      </w:tr>
      <w:tr w:rsidR="00D03262" w:rsidRPr="003E1C04" w:rsidTr="001E55D9">
        <w:trPr>
          <w:trHeight w:val="555"/>
        </w:trPr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901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1 13 02995 05 0000 130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Прочие доходы от компенсации затрат бюджетов </w:t>
            </w:r>
            <w:r w:rsidR="008F2093">
              <w:rPr>
                <w:rFonts w:cs="Arial"/>
              </w:rPr>
              <w:t>поселения</w:t>
            </w:r>
          </w:p>
        </w:tc>
      </w:tr>
      <w:tr w:rsidR="00D03262" w:rsidRPr="003E1C04" w:rsidTr="001E55D9">
        <w:trPr>
          <w:trHeight w:val="408"/>
        </w:trPr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901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1 16 07010 05 0000 140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</w:t>
            </w:r>
            <w:r w:rsidR="008F2093">
              <w:rPr>
                <w:rFonts w:cs="Arial"/>
              </w:rPr>
              <w:t>поселения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901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1 17 05050 05 0000 180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Прочие неналоговые доходы бюджетов </w:t>
            </w:r>
            <w:r w:rsidR="001D4FD1">
              <w:rPr>
                <w:rFonts w:cs="Arial"/>
              </w:rPr>
              <w:t>поселения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901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1 17 01050 05 0000 180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Невыясненные поступления, зачисляемые в бюджеты </w:t>
            </w:r>
            <w:r w:rsidR="001D4FD1">
              <w:rPr>
                <w:rFonts w:cs="Arial"/>
              </w:rPr>
              <w:t>поселения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901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2 07 05030 05 000 150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Прочие безвозмездные поступления в бюджеты </w:t>
            </w:r>
            <w:r w:rsidR="001D4FD1">
              <w:rPr>
                <w:rFonts w:cs="Arial"/>
              </w:rPr>
              <w:t>поселения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  <w:szCs w:val="28"/>
              </w:rPr>
            </w:pPr>
            <w:r w:rsidRPr="00A362AA">
              <w:rPr>
                <w:rFonts w:cs="Arial"/>
              </w:rPr>
              <w:t>901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  <w:szCs w:val="28"/>
                <w:highlight w:val="yellow"/>
              </w:rPr>
            </w:pP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1D4FD1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Администрация </w:t>
            </w:r>
            <w:r w:rsidR="001D4FD1">
              <w:rPr>
                <w:rFonts w:cs="Arial"/>
              </w:rPr>
              <w:t xml:space="preserve"> муниципального района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901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1 11 05035 05 0000 120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904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 Комитет культуры Администрации муниципального района "Шилкинский район"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904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1 13 01995 05 0000 130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904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1 13 02995 05 0000 130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Прочие доходы от компенсации затрат бюджетов муниципальных районов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904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1 17 05050 05 0000 180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Прочие неналоговые доходы бюджета муниципальных районов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904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1 17 01050 05 0000 180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Невыясненные поступления, зачисляемые в бюджеты муниципальных районов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917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Комитет по управлению имуществом и земельным отношениям муниципального района «Шилкинский район»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917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1 11 05013 05 0000 120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wordWrap w:val="0"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</w:tr>
      <w:tr w:rsidR="00D03262" w:rsidRPr="003E1C04" w:rsidTr="001E55D9">
        <w:trPr>
          <w:trHeight w:val="1711"/>
        </w:trPr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lastRenderedPageBreak/>
              <w:t>917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1 11 05013 13 0000 120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wordWrap w:val="0"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917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1 11 05025 05 0000 120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автономных учреждений)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917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1 11 05035 05 0000 120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автономных учреждений)</w:t>
            </w:r>
          </w:p>
        </w:tc>
      </w:tr>
      <w:tr w:rsidR="00D03262" w:rsidRPr="003E1C04" w:rsidTr="001E55D9">
        <w:trPr>
          <w:trHeight w:val="360"/>
        </w:trPr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917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1 11 07015 05 0000 120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917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1 11 09045 05 0000 120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917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1 14 02052 05 0000 410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917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1 14 02052 05 0000 440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917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1 14 02053 05 0000 410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917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1 14 02053 05 0000 440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917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1 14 04050 05 0000 </w:t>
            </w:r>
            <w:r w:rsidRPr="00A362AA">
              <w:rPr>
                <w:rFonts w:cs="Arial"/>
              </w:rPr>
              <w:lastRenderedPageBreak/>
              <w:t>420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lastRenderedPageBreak/>
              <w:t xml:space="preserve">Доходы от продажи нематериальных активов, </w:t>
            </w:r>
            <w:r w:rsidRPr="00A362AA">
              <w:rPr>
                <w:rFonts w:cs="Arial"/>
              </w:rPr>
              <w:lastRenderedPageBreak/>
              <w:t>находящихся в собственности муниципальных районов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lastRenderedPageBreak/>
              <w:t>917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1 14 06013 05 0000 430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wordWrap w:val="0"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917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1 14 06013 13 0000 430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wordWrap w:val="0"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917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1 14 06025 05 0000 430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917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1 17 01050 05 0000 180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Невыясненные поступления, зачисляемые в бюджеты муниципальных районов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917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1 16 07010 05 0000 140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</w:p>
          <w:p w:rsidR="00D03262" w:rsidRPr="00A362AA" w:rsidRDefault="00D03262" w:rsidP="00A362AA">
            <w:pPr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(в редакции постановления № 424 от 23.11.2023г)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1930D4" w:rsidRDefault="00D03262" w:rsidP="00CD1B16">
            <w:pPr>
              <w:suppressAutoHyphens/>
              <w:ind w:firstLine="0"/>
              <w:rPr>
                <w:rFonts w:cs="Arial"/>
                <w:szCs w:val="28"/>
                <w:lang w:val="en-US"/>
              </w:rPr>
            </w:pPr>
            <w:r w:rsidRPr="001930D4">
              <w:rPr>
                <w:rFonts w:cs="Arial"/>
              </w:rPr>
              <w:t>9</w:t>
            </w:r>
            <w:r w:rsidRPr="001930D4">
              <w:rPr>
                <w:rFonts w:cs="Arial"/>
                <w:lang w:val="en-US"/>
              </w:rPr>
              <w:t>17</w:t>
            </w:r>
          </w:p>
        </w:tc>
        <w:tc>
          <w:tcPr>
            <w:tcW w:w="2632" w:type="dxa"/>
            <w:shd w:val="clear" w:color="auto" w:fill="auto"/>
          </w:tcPr>
          <w:p w:rsidR="00D03262" w:rsidRDefault="00D03262" w:rsidP="00CD1B16">
            <w:pPr>
              <w:pStyle w:val="a3"/>
              <w:suppressAutoHyphens/>
              <w:ind w:left="0" w:right="4819"/>
              <w:rPr>
                <w:rFonts w:asciiTheme="minorHAnsi" w:hAnsiTheme="minorHAnsi" w:cs="Arial"/>
                <w:szCs w:val="28"/>
              </w:rPr>
            </w:pPr>
          </w:p>
        </w:tc>
        <w:tc>
          <w:tcPr>
            <w:tcW w:w="6285" w:type="dxa"/>
            <w:gridSpan w:val="2"/>
            <w:shd w:val="clear" w:color="auto" w:fill="auto"/>
          </w:tcPr>
          <w:p w:rsidR="00D03262" w:rsidRDefault="00D03262" w:rsidP="00070264">
            <w:pPr>
              <w:pStyle w:val="a3"/>
              <w:suppressAutoHyphens/>
              <w:ind w:left="0" w:firstLine="0"/>
              <w:rPr>
                <w:rFonts w:asciiTheme="minorHAnsi" w:hAnsiTheme="minorHAnsi" w:cs="Arial"/>
                <w:szCs w:val="28"/>
              </w:rPr>
            </w:pPr>
            <w:r w:rsidRPr="001930D4">
              <w:rPr>
                <w:rFonts w:cs="Arial"/>
              </w:rPr>
              <w:t>Комитет по управлению имуществом и земельным отношениям муниципального района «Шилкинский район»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1930D4" w:rsidRDefault="00D03262" w:rsidP="00CD1B16">
            <w:pPr>
              <w:suppressAutoHyphens/>
              <w:ind w:firstLine="0"/>
              <w:rPr>
                <w:rFonts w:cs="Arial"/>
                <w:lang w:val="en-US"/>
              </w:rPr>
            </w:pPr>
            <w:r w:rsidRPr="001930D4">
              <w:rPr>
                <w:rFonts w:cs="Arial"/>
              </w:rPr>
              <w:t>9</w:t>
            </w:r>
            <w:r w:rsidRPr="001930D4">
              <w:rPr>
                <w:rFonts w:cs="Arial"/>
                <w:lang w:val="en-US"/>
              </w:rPr>
              <w:t>17</w:t>
            </w:r>
          </w:p>
        </w:tc>
        <w:tc>
          <w:tcPr>
            <w:tcW w:w="2632" w:type="dxa"/>
            <w:shd w:val="clear" w:color="auto" w:fill="auto"/>
          </w:tcPr>
          <w:p w:rsidR="00D03262" w:rsidRDefault="00D03262" w:rsidP="00070264">
            <w:pPr>
              <w:pStyle w:val="a3"/>
              <w:suppressAutoHyphens/>
              <w:ind w:left="0" w:firstLine="33"/>
              <w:rPr>
                <w:rFonts w:asciiTheme="minorHAnsi" w:hAnsiTheme="minorHAnsi" w:cs="Arial"/>
                <w:szCs w:val="28"/>
              </w:rPr>
            </w:pPr>
            <w:r w:rsidRPr="001930D4">
              <w:rPr>
                <w:rFonts w:cs="Arial"/>
                <w:lang w:val="en-US"/>
              </w:rPr>
              <w:t xml:space="preserve">2 07 </w:t>
            </w:r>
            <w:r w:rsidRPr="001930D4">
              <w:rPr>
                <w:rFonts w:cs="Arial"/>
              </w:rPr>
              <w:t>0503</w:t>
            </w:r>
            <w:r w:rsidRPr="001930D4">
              <w:rPr>
                <w:rFonts w:cs="Arial"/>
                <w:lang w:val="en-US"/>
              </w:rPr>
              <w:t>0</w:t>
            </w:r>
            <w:r w:rsidRPr="001930D4">
              <w:rPr>
                <w:rFonts w:cs="Arial"/>
              </w:rPr>
              <w:t xml:space="preserve"> 05 0000 1</w:t>
            </w:r>
            <w:r w:rsidRPr="001930D4">
              <w:rPr>
                <w:rFonts w:cs="Arial"/>
                <w:lang w:val="en-US"/>
              </w:rPr>
              <w:t>50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Default="00D03262" w:rsidP="00070264">
            <w:pPr>
              <w:pStyle w:val="a3"/>
              <w:suppressAutoHyphens/>
              <w:ind w:left="0" w:firstLine="0"/>
              <w:rPr>
                <w:rFonts w:cs="Arial"/>
              </w:rPr>
            </w:pPr>
            <w:r w:rsidRPr="001930D4">
              <w:rPr>
                <w:rFonts w:cs="Arial"/>
              </w:rPr>
              <w:t>Прочие безвозмездные поступления в бюджеты муниципальных районов</w:t>
            </w:r>
          </w:p>
          <w:p w:rsidR="00D03262" w:rsidRDefault="00D03262" w:rsidP="00070264">
            <w:pPr>
              <w:pStyle w:val="a3"/>
              <w:suppressAutoHyphens/>
              <w:ind w:left="0" w:firstLine="0"/>
              <w:rPr>
                <w:rFonts w:asciiTheme="minorHAnsi" w:hAnsiTheme="minorHAnsi" w:cs="Arial"/>
                <w:szCs w:val="28"/>
              </w:rPr>
            </w:pPr>
            <w:r>
              <w:rPr>
                <w:rFonts w:cs="Arial"/>
              </w:rPr>
              <w:t>(в редакции постановления № 248а от 07.08.2024г.)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926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Комитет образования Администрации муниципального района "Шилкинский район"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926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1 13 01995 05 0000 130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926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1 13 02995 05 0000 130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Прочие доходы от компенсации затрат бюджетов муниципальных районов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926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1 17 05050 05 0000 180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Прочие неналоговые доходы бюджетов муниципальных районов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926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1 17 01050 05 0000 180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Невыясненные поступления, зачисляемые в бюджеты муниципальных районов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048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Управление Федеральной службы по надзору в сфере природопользования (Росприроднадзора) по Забайкальскому краю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048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1 12 01000 01 0000 120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Плата за негативное воздействие на окружающую среду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048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1 12 01010 01 0000 120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048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1 12 01020 01 0000 120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Плата за выбросы загрязняющих веществ в атмосферный воздух передвижными объектами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048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1 12 01030 01 0000 120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Плата за выбросы загрязняющих веществ в водные объекты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048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1 12 01040 01 0000 120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Плата за размещение отходов производства и потребления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100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Управление Федерального казначейства по Забайкальскому краю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lastRenderedPageBreak/>
              <w:t>100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1 03 02230 01 0000 110</w:t>
            </w:r>
          </w:p>
        </w:tc>
        <w:tc>
          <w:tcPr>
            <w:tcW w:w="6285" w:type="dxa"/>
            <w:gridSpan w:val="2"/>
            <w:shd w:val="clear" w:color="auto" w:fill="auto"/>
          </w:tcPr>
          <w:tbl>
            <w:tblPr>
              <w:tblW w:w="6116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96"/>
              <w:gridCol w:w="20"/>
            </w:tblGrid>
            <w:tr w:rsidR="00D03262" w:rsidRPr="00A362AA" w:rsidTr="009E1D19">
              <w:trPr>
                <w:trHeight w:val="1515"/>
              </w:trPr>
              <w:tc>
                <w:tcPr>
                  <w:tcW w:w="609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03262" w:rsidRPr="00A362AA" w:rsidRDefault="00D03262" w:rsidP="00A362AA">
                  <w:pPr>
                    <w:suppressAutoHyphens/>
                    <w:wordWrap w:val="0"/>
                    <w:ind w:firstLine="0"/>
                    <w:rPr>
                      <w:rFonts w:cs="Arial"/>
                    </w:rPr>
                  </w:pPr>
                  <w:r w:rsidRPr="00A362AA">
                    <w:rPr>
                      <w:rFonts w:cs="Arial"/>
                    </w:rPr>
      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03262" w:rsidRPr="00A362AA" w:rsidRDefault="00D03262" w:rsidP="00A362AA">
                  <w:pPr>
                    <w:suppressAutoHyphens/>
                    <w:ind w:firstLine="0"/>
                    <w:rPr>
                      <w:rFonts w:cs="Arial"/>
                    </w:rPr>
                  </w:pPr>
                </w:p>
              </w:tc>
            </w:tr>
          </w:tbl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100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1 03 02240 01 0000 110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100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1 03 02250 01 0000 110</w:t>
            </w:r>
          </w:p>
        </w:tc>
        <w:tc>
          <w:tcPr>
            <w:tcW w:w="6285" w:type="dxa"/>
            <w:gridSpan w:val="2"/>
            <w:shd w:val="clear" w:color="auto" w:fill="auto"/>
          </w:tcPr>
          <w:tbl>
            <w:tblPr>
              <w:tblW w:w="6116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96"/>
              <w:gridCol w:w="20"/>
            </w:tblGrid>
            <w:tr w:rsidR="00D03262" w:rsidRPr="00A362AA" w:rsidTr="009E1D19">
              <w:trPr>
                <w:trHeight w:val="1515"/>
              </w:trPr>
              <w:tc>
                <w:tcPr>
                  <w:tcW w:w="609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03262" w:rsidRPr="00A362AA" w:rsidRDefault="00D03262" w:rsidP="00A362AA">
                  <w:pPr>
                    <w:suppressAutoHyphens/>
                    <w:wordWrap w:val="0"/>
                    <w:ind w:firstLine="0"/>
                    <w:rPr>
                      <w:rFonts w:cs="Arial"/>
                    </w:rPr>
                  </w:pPr>
                  <w:r w:rsidRPr="00A362AA">
                    <w:rPr>
                      <w:rFonts w:cs="Arial"/>
                    </w:rPr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03262" w:rsidRPr="00A362AA" w:rsidRDefault="00D03262" w:rsidP="00A362AA">
                  <w:pPr>
                    <w:suppressAutoHyphens/>
                    <w:ind w:firstLine="0"/>
                    <w:rPr>
                      <w:rFonts w:cs="Arial"/>
                    </w:rPr>
                  </w:pPr>
                </w:p>
              </w:tc>
            </w:tr>
          </w:tbl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100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1 03 02260 01 0000 110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182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Управление Федеральной налоговой службы по Забайкальскому краю 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182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1 01 02000 01 0000 110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Налог на доходы физических лиц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182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1 05 01000 02 0000 110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Налог, взимаемый в связи с применением упрощенной системы налогообложения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182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1 05 02000 02 0000 110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Единый налог на вмененный доход для отдельных видов деятельности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182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1 05 03010 01 0000 110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Единый сельскохозяйственный налог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182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1 05 04020 02 0000 110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182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1 07 01020 01 0000 110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Налог на добычу общераспространенных полезных ископаемых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182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1 07 01030 01 0000 110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Налог на добычу прочих полезных ископаемых (за исключением полезных ископаемых в виде природных алмазов) </w:t>
            </w:r>
          </w:p>
        </w:tc>
      </w:tr>
      <w:tr w:rsidR="00D03262" w:rsidRPr="003E1C04" w:rsidTr="001E55D9"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182</w:t>
            </w:r>
          </w:p>
        </w:tc>
        <w:tc>
          <w:tcPr>
            <w:tcW w:w="2632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1 08 03010 01 0000 110</w:t>
            </w:r>
          </w:p>
        </w:tc>
        <w:tc>
          <w:tcPr>
            <w:tcW w:w="6285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D03262" w:rsidRPr="003E1C04" w:rsidTr="001E55D9">
        <w:tblPrEx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 001 </w:t>
            </w:r>
          </w:p>
        </w:tc>
        <w:tc>
          <w:tcPr>
            <w:tcW w:w="2680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</w:p>
        </w:tc>
        <w:tc>
          <w:tcPr>
            <w:tcW w:w="6237" w:type="dxa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Администрация Губернатора Забайкальского края</w:t>
            </w:r>
          </w:p>
        </w:tc>
      </w:tr>
      <w:tr w:rsidR="00D03262" w:rsidRPr="003E1C04" w:rsidTr="001E55D9">
        <w:tblPrEx>
          <w:tblLook w:val="04A0" w:firstRow="1" w:lastRow="0" w:firstColumn="1" w:lastColumn="0" w:noHBand="0" w:noVBand="1"/>
        </w:tblPrEx>
        <w:trPr>
          <w:trHeight w:val="2070"/>
        </w:trPr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lastRenderedPageBreak/>
              <w:t>001</w:t>
            </w:r>
          </w:p>
        </w:tc>
        <w:tc>
          <w:tcPr>
            <w:tcW w:w="2680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1 16 01053 01 0000 140</w:t>
            </w:r>
          </w:p>
        </w:tc>
        <w:tc>
          <w:tcPr>
            <w:tcW w:w="6237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Административные штрафы, установленные Главой 5 </w:t>
            </w:r>
            <w:hyperlink r:id="rId9" w:history="1">
              <w:r w:rsidRPr="00A362AA">
                <w:rPr>
                  <w:rStyle w:val="a9"/>
                  <w:rFonts w:cs="Arial"/>
                </w:rPr>
                <w:t>Кодекса Российской Федерации об административных правонарушениях</w:t>
              </w:r>
            </w:hyperlink>
            <w:r w:rsidRPr="00A362AA">
              <w:rPr>
                <w:rFonts w:cs="Arial"/>
              </w:rPr>
              <w:t>, за административные правонарушения, посягающие на права граждан, налагаемые мировыми судьями, комиссиями по делам несовершеннолетних и защите</w:t>
            </w:r>
          </w:p>
        </w:tc>
      </w:tr>
      <w:tr w:rsidR="00D03262" w:rsidRPr="003E1C04" w:rsidTr="001E55D9">
        <w:tblPrEx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993" w:type="dxa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001</w:t>
            </w:r>
          </w:p>
        </w:tc>
        <w:tc>
          <w:tcPr>
            <w:tcW w:w="2680" w:type="dxa"/>
            <w:gridSpan w:val="2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1 16 01063 01 0000 140</w:t>
            </w:r>
          </w:p>
        </w:tc>
        <w:tc>
          <w:tcPr>
            <w:tcW w:w="6237" w:type="dxa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Административные штрафы, установленные Главой 6 </w:t>
            </w:r>
            <w:hyperlink r:id="rId10" w:history="1">
              <w:r w:rsidRPr="00A362AA">
                <w:rPr>
                  <w:rStyle w:val="a9"/>
                  <w:rFonts w:cs="Arial"/>
                </w:rPr>
                <w:t>Кодекса Российской Федерации об административных правонарушениях</w:t>
              </w:r>
            </w:hyperlink>
            <w:r w:rsidRPr="00A362AA">
              <w:rPr>
                <w:rFonts w:cs="Arial"/>
              </w:rPr>
              <w:t>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</w:tr>
      <w:tr w:rsidR="00D03262" w:rsidRPr="003E1C04" w:rsidTr="001E55D9">
        <w:tblPrEx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993" w:type="dxa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001</w:t>
            </w:r>
          </w:p>
        </w:tc>
        <w:tc>
          <w:tcPr>
            <w:tcW w:w="2680" w:type="dxa"/>
            <w:gridSpan w:val="2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1 16 01203 01 0000 140</w:t>
            </w:r>
          </w:p>
        </w:tc>
        <w:tc>
          <w:tcPr>
            <w:tcW w:w="6237" w:type="dxa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Административные штрафы, установленные Главой 20 </w:t>
            </w:r>
            <w:hyperlink r:id="rId11" w:history="1">
              <w:r w:rsidRPr="00A362AA">
                <w:rPr>
                  <w:rStyle w:val="a9"/>
                  <w:rFonts w:cs="Arial"/>
                </w:rPr>
                <w:t>Кодекса Российской Федерации об административных правонарушениях</w:t>
              </w:r>
            </w:hyperlink>
            <w:r w:rsidRPr="00A362AA">
              <w:rPr>
                <w:rFonts w:cs="Arial"/>
              </w:rPr>
              <w:t>, за административные правонарушения, посягающие на общественный порядок и общественную безопасность, налагаемые мировыми судьями, комиссиями</w:t>
            </w:r>
          </w:p>
        </w:tc>
      </w:tr>
      <w:tr w:rsidR="00D03262" w:rsidRPr="003E1C04" w:rsidTr="001E55D9">
        <w:tblPrEx>
          <w:tblLook w:val="04A0" w:firstRow="1" w:lastRow="0" w:firstColumn="1" w:lastColumn="0" w:noHBand="0" w:noVBand="1"/>
        </w:tblPrEx>
        <w:trPr>
          <w:trHeight w:val="453"/>
        </w:trPr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032</w:t>
            </w:r>
          </w:p>
        </w:tc>
        <w:tc>
          <w:tcPr>
            <w:tcW w:w="2680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</w:p>
        </w:tc>
        <w:tc>
          <w:tcPr>
            <w:tcW w:w="6237" w:type="dxa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Департамент по обеспечению деятельности мировых судей Забайкальского края</w:t>
            </w:r>
          </w:p>
        </w:tc>
      </w:tr>
      <w:tr w:rsidR="00D03262" w:rsidRPr="003E1C04" w:rsidTr="001E55D9">
        <w:tblPrEx>
          <w:tblLook w:val="04A0" w:firstRow="1" w:lastRow="0" w:firstColumn="1" w:lastColumn="0" w:noHBand="0" w:noVBand="1"/>
        </w:tblPrEx>
        <w:trPr>
          <w:trHeight w:val="1740"/>
        </w:trPr>
        <w:tc>
          <w:tcPr>
            <w:tcW w:w="993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032</w:t>
            </w:r>
          </w:p>
        </w:tc>
        <w:tc>
          <w:tcPr>
            <w:tcW w:w="2680" w:type="dxa"/>
            <w:gridSpan w:val="2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1 16 01053 01 0000 140</w:t>
            </w:r>
          </w:p>
        </w:tc>
        <w:tc>
          <w:tcPr>
            <w:tcW w:w="6237" w:type="dxa"/>
            <w:shd w:val="clear" w:color="auto" w:fill="auto"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Административные штрафы, установленные Главой 5 </w:t>
            </w:r>
            <w:hyperlink r:id="rId12" w:history="1">
              <w:r w:rsidRPr="00A362AA">
                <w:rPr>
                  <w:rStyle w:val="a9"/>
                  <w:rFonts w:cs="Arial"/>
                </w:rPr>
                <w:t>Кодекса Российской Федерации об административных правонарушениях</w:t>
              </w:r>
            </w:hyperlink>
            <w:r w:rsidRPr="00A362AA">
              <w:rPr>
                <w:rFonts w:cs="Arial"/>
              </w:rPr>
              <w:t>, за административные правонарушения, посягающие на права граждан, налагаемые мировыми судьями, комиссиями по делам несовершеннолетних и защите</w:t>
            </w:r>
          </w:p>
        </w:tc>
      </w:tr>
      <w:tr w:rsidR="00D03262" w:rsidRPr="003E1C04" w:rsidTr="001E55D9">
        <w:tblPrEx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993" w:type="dxa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032</w:t>
            </w:r>
          </w:p>
        </w:tc>
        <w:tc>
          <w:tcPr>
            <w:tcW w:w="2680" w:type="dxa"/>
            <w:gridSpan w:val="2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1 16 01063 01 0000 140</w:t>
            </w:r>
          </w:p>
        </w:tc>
        <w:tc>
          <w:tcPr>
            <w:tcW w:w="6237" w:type="dxa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Административные штрафы, установленные Главой 6 </w:t>
            </w:r>
            <w:hyperlink r:id="rId13" w:history="1">
              <w:r w:rsidRPr="00A362AA">
                <w:rPr>
                  <w:rStyle w:val="a9"/>
                  <w:rFonts w:cs="Arial"/>
                </w:rPr>
                <w:t>Кодекса Российской Федерации об административных правонарушениях</w:t>
              </w:r>
            </w:hyperlink>
            <w:r w:rsidRPr="00A362AA">
              <w:rPr>
                <w:rFonts w:cs="Arial"/>
              </w:rPr>
              <w:t>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</w:tr>
      <w:tr w:rsidR="00D03262" w:rsidRPr="003E1C04" w:rsidTr="001E55D9">
        <w:tblPrEx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993" w:type="dxa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032</w:t>
            </w:r>
          </w:p>
        </w:tc>
        <w:tc>
          <w:tcPr>
            <w:tcW w:w="2680" w:type="dxa"/>
            <w:gridSpan w:val="2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1 16 01073 01 0000 140</w:t>
            </w:r>
          </w:p>
        </w:tc>
        <w:tc>
          <w:tcPr>
            <w:tcW w:w="6237" w:type="dxa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Административные штрафы, установленные Главой 7 </w:t>
            </w:r>
            <w:hyperlink r:id="rId14" w:history="1">
              <w:r w:rsidRPr="00A362AA">
                <w:rPr>
                  <w:rStyle w:val="a9"/>
                  <w:rFonts w:cs="Arial"/>
                </w:rPr>
                <w:t>Кодекса Российской Федерации об административных правонарушениях</w:t>
              </w:r>
            </w:hyperlink>
            <w:r w:rsidRPr="00A362AA">
              <w:rPr>
                <w:rFonts w:cs="Arial"/>
              </w:rPr>
              <w:t>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D03262" w:rsidRPr="003E1C04" w:rsidTr="001E55D9">
        <w:tblPrEx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993" w:type="dxa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032</w:t>
            </w:r>
          </w:p>
        </w:tc>
        <w:tc>
          <w:tcPr>
            <w:tcW w:w="2680" w:type="dxa"/>
            <w:gridSpan w:val="2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1 16 01083 01 0000 140</w:t>
            </w:r>
          </w:p>
        </w:tc>
        <w:tc>
          <w:tcPr>
            <w:tcW w:w="6237" w:type="dxa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Административные штрафы, установленные Главой 8 </w:t>
            </w:r>
            <w:hyperlink r:id="rId15" w:history="1">
              <w:r w:rsidRPr="00A362AA">
                <w:rPr>
                  <w:rStyle w:val="a9"/>
                  <w:rFonts w:cs="Arial"/>
                </w:rPr>
                <w:t>Кодекса Российской Федерации об административных правонарушениях</w:t>
              </w:r>
            </w:hyperlink>
            <w:r w:rsidRPr="00A362AA">
              <w:rPr>
                <w:rFonts w:cs="Arial"/>
              </w:rPr>
              <w:t>, за административные правонарушения в области охраны окружающей среды и природопользования, налагаемые мировыми судьями, комиссиями по делам н</w:t>
            </w:r>
          </w:p>
        </w:tc>
      </w:tr>
      <w:tr w:rsidR="00D03262" w:rsidRPr="003E1C04" w:rsidTr="001E55D9">
        <w:tblPrEx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993" w:type="dxa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lastRenderedPageBreak/>
              <w:t>032</w:t>
            </w:r>
          </w:p>
        </w:tc>
        <w:tc>
          <w:tcPr>
            <w:tcW w:w="2680" w:type="dxa"/>
            <w:gridSpan w:val="2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1 16 01133 01 0000 140</w:t>
            </w:r>
          </w:p>
        </w:tc>
        <w:tc>
          <w:tcPr>
            <w:tcW w:w="6237" w:type="dxa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Административные штрафы, установленные Главой 13 </w:t>
            </w:r>
            <w:hyperlink r:id="rId16" w:history="1">
              <w:r w:rsidRPr="00A362AA">
                <w:rPr>
                  <w:rStyle w:val="a9"/>
                  <w:rFonts w:cs="Arial"/>
                </w:rPr>
                <w:t>Кодекса Российской Федерации об административных правонарушениях</w:t>
              </w:r>
            </w:hyperlink>
            <w:r w:rsidRPr="00A362AA">
              <w:rPr>
                <w:rFonts w:cs="Arial"/>
              </w:rPr>
              <w:t>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</w:tr>
      <w:tr w:rsidR="00D03262" w:rsidRPr="003E1C04" w:rsidTr="001E55D9">
        <w:tblPrEx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993" w:type="dxa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032</w:t>
            </w:r>
          </w:p>
        </w:tc>
        <w:tc>
          <w:tcPr>
            <w:tcW w:w="2680" w:type="dxa"/>
            <w:gridSpan w:val="2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1 16 01143 01 0000 140</w:t>
            </w:r>
          </w:p>
        </w:tc>
        <w:tc>
          <w:tcPr>
            <w:tcW w:w="6237" w:type="dxa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Административные штрафы, установленные Главой 14 </w:t>
            </w:r>
            <w:hyperlink r:id="rId17" w:history="1">
              <w:r w:rsidRPr="00A362AA">
                <w:rPr>
                  <w:rStyle w:val="a9"/>
                  <w:rFonts w:cs="Arial"/>
                </w:rPr>
                <w:t>Кодекса Российской Федерации об административных правонарушениях</w:t>
              </w:r>
            </w:hyperlink>
            <w:r w:rsidRPr="00A362AA">
              <w:rPr>
                <w:rFonts w:cs="Arial"/>
              </w:rPr>
              <w:t>, за административные правонарушения в области предпринимательской деятельности и деятельности саморегулируемых организаций, налагаемые миров</w:t>
            </w:r>
          </w:p>
        </w:tc>
      </w:tr>
      <w:tr w:rsidR="00D03262" w:rsidRPr="003E1C04" w:rsidTr="001E55D9">
        <w:tblPrEx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993" w:type="dxa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032</w:t>
            </w:r>
          </w:p>
        </w:tc>
        <w:tc>
          <w:tcPr>
            <w:tcW w:w="2680" w:type="dxa"/>
            <w:gridSpan w:val="2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1 16 01153 01 0000 140</w:t>
            </w:r>
          </w:p>
        </w:tc>
        <w:tc>
          <w:tcPr>
            <w:tcW w:w="6237" w:type="dxa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Административные штрафы, установленные Главой 15 </w:t>
            </w:r>
            <w:hyperlink r:id="rId18" w:history="1">
              <w:r w:rsidRPr="00A362AA">
                <w:rPr>
                  <w:rStyle w:val="a9"/>
                  <w:rFonts w:cs="Arial"/>
                </w:rPr>
                <w:t>Кодекса Российской Федерации об административных правонарушениях</w:t>
              </w:r>
            </w:hyperlink>
            <w:r w:rsidRPr="00A362AA">
              <w:rPr>
                <w:rFonts w:cs="Arial"/>
              </w:rPr>
              <w:t>, за административные правонарушения в области финансов, налогов и сборов, страхования, рынка ценных бумаг (за исключением штрафов, указанных</w:t>
            </w:r>
          </w:p>
        </w:tc>
      </w:tr>
      <w:tr w:rsidR="00D03262" w:rsidRPr="003E1C04" w:rsidTr="001E55D9">
        <w:tblPrEx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993" w:type="dxa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032</w:t>
            </w:r>
          </w:p>
        </w:tc>
        <w:tc>
          <w:tcPr>
            <w:tcW w:w="2680" w:type="dxa"/>
            <w:gridSpan w:val="2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1 16 01163 01 0000 140</w:t>
            </w:r>
          </w:p>
        </w:tc>
        <w:tc>
          <w:tcPr>
            <w:tcW w:w="6237" w:type="dxa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Административные штрафы, установленные главой 16 </w:t>
            </w:r>
            <w:hyperlink r:id="rId19" w:history="1">
              <w:r w:rsidRPr="00A362AA">
                <w:rPr>
                  <w:rStyle w:val="a9"/>
                  <w:rFonts w:cs="Arial"/>
                </w:rPr>
                <w:t>Кодекса Российской Федерации об административных правонарушениях</w:t>
              </w:r>
            </w:hyperlink>
            <w:r w:rsidRPr="00A362AA">
              <w:rPr>
                <w:rFonts w:cs="Arial"/>
              </w:rPr>
              <w:t>, за административные правонарушения в области таможенного дела (нарушение таможенных правил), налагаемые мировыми судьями, комиссиями по делам несовершеннолетних и защите их прав</w:t>
            </w:r>
          </w:p>
        </w:tc>
      </w:tr>
      <w:tr w:rsidR="00D03262" w:rsidRPr="003E1C04" w:rsidTr="001E55D9">
        <w:tblPrEx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993" w:type="dxa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032</w:t>
            </w:r>
          </w:p>
        </w:tc>
        <w:tc>
          <w:tcPr>
            <w:tcW w:w="2680" w:type="dxa"/>
            <w:gridSpan w:val="2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1 16 01173 01 0000 140</w:t>
            </w:r>
          </w:p>
        </w:tc>
        <w:tc>
          <w:tcPr>
            <w:tcW w:w="6237" w:type="dxa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Административные штрафы, установленные Главой 17 </w:t>
            </w:r>
            <w:hyperlink r:id="rId20" w:history="1">
              <w:r w:rsidRPr="00A362AA">
                <w:rPr>
                  <w:rStyle w:val="a9"/>
                  <w:rFonts w:cs="Arial"/>
                </w:rPr>
                <w:t>Кодекса Российской Федерации об административных правонарушениях</w:t>
              </w:r>
            </w:hyperlink>
            <w:r w:rsidRPr="00A362AA">
              <w:rPr>
                <w:rFonts w:cs="Arial"/>
              </w:rPr>
              <w:t>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D03262" w:rsidRPr="003E1C04" w:rsidTr="001E55D9">
        <w:tblPrEx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993" w:type="dxa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032</w:t>
            </w:r>
          </w:p>
        </w:tc>
        <w:tc>
          <w:tcPr>
            <w:tcW w:w="2680" w:type="dxa"/>
            <w:gridSpan w:val="2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1 16 01193 01 0000 140</w:t>
            </w:r>
          </w:p>
        </w:tc>
        <w:tc>
          <w:tcPr>
            <w:tcW w:w="6237" w:type="dxa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Административные штрафы, установленные Главой 19 </w:t>
            </w:r>
            <w:hyperlink r:id="rId21" w:history="1">
              <w:r w:rsidRPr="00A362AA">
                <w:rPr>
                  <w:rStyle w:val="a9"/>
                  <w:rFonts w:cs="Arial"/>
                </w:rPr>
                <w:t>Кодекса Российской Федерации об административных правонарушениях</w:t>
              </w:r>
            </w:hyperlink>
            <w:r w:rsidRPr="00A362AA">
              <w:rPr>
                <w:rFonts w:cs="Arial"/>
              </w:rPr>
              <w:t>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D03262" w:rsidRPr="003E1C04" w:rsidTr="001E55D9">
        <w:tblPrEx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993" w:type="dxa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032</w:t>
            </w:r>
          </w:p>
        </w:tc>
        <w:tc>
          <w:tcPr>
            <w:tcW w:w="2680" w:type="dxa"/>
            <w:gridSpan w:val="2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1 16 01203 01 0000 140</w:t>
            </w:r>
          </w:p>
        </w:tc>
        <w:tc>
          <w:tcPr>
            <w:tcW w:w="6237" w:type="dxa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Административные штрафы, установленные Главой 20 </w:t>
            </w:r>
            <w:hyperlink r:id="rId22" w:history="1">
              <w:r w:rsidRPr="00A362AA">
                <w:rPr>
                  <w:rStyle w:val="a9"/>
                  <w:rFonts w:cs="Arial"/>
                </w:rPr>
                <w:t>Кодекса Российской Федерации об административных правонарушениях</w:t>
              </w:r>
            </w:hyperlink>
            <w:r w:rsidRPr="00A362AA">
              <w:rPr>
                <w:rFonts w:cs="Arial"/>
              </w:rPr>
              <w:t>, за административные правонарушения, посягающие на общественный порядок и общественную безопасность, налагаемые мировыми судьями, комиссиями</w:t>
            </w:r>
          </w:p>
        </w:tc>
      </w:tr>
      <w:tr w:rsidR="00D03262" w:rsidRPr="003E1C04" w:rsidTr="001E55D9">
        <w:tblPrEx>
          <w:tblLook w:val="04A0" w:firstRow="1" w:lastRow="0" w:firstColumn="1" w:lastColumn="0" w:noHBand="0" w:noVBand="1"/>
        </w:tblPrEx>
        <w:trPr>
          <w:trHeight w:val="2835"/>
        </w:trPr>
        <w:tc>
          <w:tcPr>
            <w:tcW w:w="993" w:type="dxa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lastRenderedPageBreak/>
              <w:t>032</w:t>
            </w:r>
          </w:p>
        </w:tc>
        <w:tc>
          <w:tcPr>
            <w:tcW w:w="2680" w:type="dxa"/>
            <w:gridSpan w:val="2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1 16 01333 01 0000 140</w:t>
            </w:r>
          </w:p>
        </w:tc>
        <w:tc>
          <w:tcPr>
            <w:tcW w:w="6237" w:type="dxa"/>
            <w:shd w:val="clear" w:color="auto" w:fill="auto"/>
            <w:hideMark/>
          </w:tcPr>
          <w:p w:rsidR="00D03262" w:rsidRPr="00A362AA" w:rsidRDefault="00D0326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Административные штрафы, установленные </w:t>
            </w:r>
            <w:hyperlink r:id="rId23" w:history="1">
              <w:r w:rsidRPr="00A362AA">
                <w:rPr>
                  <w:rStyle w:val="a9"/>
                  <w:rFonts w:cs="Arial"/>
                </w:rPr>
                <w:t>Кодексом Российской Федерации об административных правонарушениях</w:t>
              </w:r>
            </w:hyperlink>
            <w:r w:rsidRPr="00A362AA">
              <w:rPr>
                <w:rFonts w:cs="Arial"/>
              </w:rPr>
              <w:t>, за административные правонарушения в области производства и оборота этилового спирта, алкогольной и спиртосодержащей продукции, а также за административные правонарушения порядка ценообразования в части регулирования цен на этиловый спирт, алкогольную и спиртосодержащую продукцию, налагаемые мировыми судьями, комиссиями по делам несовершеннолетних и защите их прав</w:t>
            </w:r>
          </w:p>
        </w:tc>
      </w:tr>
      <w:tr w:rsidR="00D03262" w:rsidRPr="003E1C04" w:rsidTr="001E55D9">
        <w:tblPrEx>
          <w:tblLook w:val="04A0" w:firstRow="1" w:lastRow="0" w:firstColumn="1" w:lastColumn="0" w:noHBand="0" w:noVBand="1"/>
        </w:tblPrEx>
        <w:trPr>
          <w:trHeight w:val="2835"/>
        </w:trPr>
        <w:tc>
          <w:tcPr>
            <w:tcW w:w="993" w:type="dxa"/>
            <w:shd w:val="clear" w:color="auto" w:fill="auto"/>
          </w:tcPr>
          <w:p w:rsidR="00D03262" w:rsidRPr="001E55D9" w:rsidRDefault="00D03262" w:rsidP="001E55D9">
            <w:pPr>
              <w:ind w:firstLine="0"/>
              <w:rPr>
                <w:rFonts w:cs="Arial"/>
              </w:rPr>
            </w:pPr>
            <w:r w:rsidRPr="001E55D9">
              <w:rPr>
                <w:rFonts w:cs="Arial"/>
              </w:rPr>
              <w:t>802</w:t>
            </w:r>
          </w:p>
        </w:tc>
        <w:tc>
          <w:tcPr>
            <w:tcW w:w="2680" w:type="dxa"/>
            <w:gridSpan w:val="2"/>
            <w:shd w:val="clear" w:color="auto" w:fill="auto"/>
          </w:tcPr>
          <w:p w:rsidR="00D03262" w:rsidRPr="001E55D9" w:rsidRDefault="00D03262" w:rsidP="001E55D9">
            <w:pPr>
              <w:ind w:firstLine="0"/>
              <w:rPr>
                <w:rFonts w:cs="Arial"/>
              </w:rPr>
            </w:pPr>
            <w:r w:rsidRPr="001E55D9">
              <w:rPr>
                <w:rFonts w:cs="Arial"/>
              </w:rPr>
              <w:t>1 11 05013 13 0000 120</w:t>
            </w:r>
          </w:p>
        </w:tc>
        <w:tc>
          <w:tcPr>
            <w:tcW w:w="6237" w:type="dxa"/>
            <w:shd w:val="clear" w:color="auto" w:fill="auto"/>
          </w:tcPr>
          <w:p w:rsidR="00D03262" w:rsidRPr="001E55D9" w:rsidRDefault="00D03262" w:rsidP="001E55D9">
            <w:pPr>
              <w:ind w:firstLine="0"/>
              <w:rPr>
                <w:rFonts w:cs="Arial"/>
              </w:rPr>
            </w:pPr>
            <w:r w:rsidRPr="001E55D9">
              <w:rPr>
                <w:rFonts w:cs="Arial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D03262" w:rsidRPr="003E1C04" w:rsidTr="001E55D9">
        <w:tblPrEx>
          <w:tblLook w:val="04A0" w:firstRow="1" w:lastRow="0" w:firstColumn="1" w:lastColumn="0" w:noHBand="0" w:noVBand="1"/>
        </w:tblPrEx>
        <w:trPr>
          <w:trHeight w:val="2835"/>
        </w:trPr>
        <w:tc>
          <w:tcPr>
            <w:tcW w:w="993" w:type="dxa"/>
            <w:shd w:val="clear" w:color="auto" w:fill="auto"/>
          </w:tcPr>
          <w:p w:rsidR="00D03262" w:rsidRPr="001E55D9" w:rsidRDefault="00D03262" w:rsidP="001E55D9">
            <w:pPr>
              <w:ind w:firstLine="0"/>
              <w:rPr>
                <w:rFonts w:cs="Arial"/>
              </w:rPr>
            </w:pPr>
            <w:r w:rsidRPr="001E55D9">
              <w:rPr>
                <w:rFonts w:cs="Arial"/>
              </w:rPr>
              <w:t>802</w:t>
            </w:r>
          </w:p>
        </w:tc>
        <w:tc>
          <w:tcPr>
            <w:tcW w:w="2680" w:type="dxa"/>
            <w:gridSpan w:val="2"/>
            <w:shd w:val="clear" w:color="auto" w:fill="auto"/>
          </w:tcPr>
          <w:p w:rsidR="00D03262" w:rsidRPr="001E55D9" w:rsidRDefault="00D03262" w:rsidP="001E55D9">
            <w:pPr>
              <w:ind w:firstLine="0"/>
              <w:rPr>
                <w:rFonts w:cs="Arial"/>
              </w:rPr>
            </w:pPr>
            <w:r w:rsidRPr="001E55D9">
              <w:rPr>
                <w:rFonts w:cs="Arial"/>
              </w:rPr>
              <w:t>1 14 06013 13 0000 430</w:t>
            </w:r>
          </w:p>
        </w:tc>
        <w:tc>
          <w:tcPr>
            <w:tcW w:w="6237" w:type="dxa"/>
            <w:shd w:val="clear" w:color="auto" w:fill="auto"/>
          </w:tcPr>
          <w:p w:rsidR="00D03262" w:rsidRPr="001E55D9" w:rsidRDefault="00D03262" w:rsidP="001E55D9">
            <w:pPr>
              <w:ind w:firstLine="0"/>
              <w:rPr>
                <w:rFonts w:cs="Arial"/>
              </w:rPr>
            </w:pPr>
            <w:r w:rsidRPr="001E55D9">
              <w:rPr>
                <w:rFonts w:cs="Arial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D03262" w:rsidRPr="003E1C04" w:rsidTr="001E55D9">
        <w:tblPrEx>
          <w:tblLook w:val="04A0" w:firstRow="1" w:lastRow="0" w:firstColumn="1" w:lastColumn="0" w:noHBand="0" w:noVBand="1"/>
        </w:tblPrEx>
        <w:trPr>
          <w:trHeight w:val="2835"/>
        </w:trPr>
        <w:tc>
          <w:tcPr>
            <w:tcW w:w="993" w:type="dxa"/>
            <w:shd w:val="clear" w:color="auto" w:fill="auto"/>
          </w:tcPr>
          <w:p w:rsidR="00D03262" w:rsidRPr="001E55D9" w:rsidRDefault="00D03262" w:rsidP="001E55D9">
            <w:pPr>
              <w:ind w:firstLine="0"/>
              <w:rPr>
                <w:rFonts w:cs="Arial"/>
              </w:rPr>
            </w:pPr>
            <w:r w:rsidRPr="001E55D9">
              <w:rPr>
                <w:rFonts w:cs="Arial"/>
              </w:rPr>
              <w:t>802</w:t>
            </w:r>
          </w:p>
        </w:tc>
        <w:tc>
          <w:tcPr>
            <w:tcW w:w="2680" w:type="dxa"/>
            <w:gridSpan w:val="2"/>
            <w:shd w:val="clear" w:color="auto" w:fill="auto"/>
          </w:tcPr>
          <w:p w:rsidR="00D03262" w:rsidRPr="001E55D9" w:rsidRDefault="00D03262" w:rsidP="001E55D9">
            <w:pPr>
              <w:ind w:firstLine="0"/>
              <w:rPr>
                <w:rFonts w:cs="Arial"/>
              </w:rPr>
            </w:pPr>
          </w:p>
        </w:tc>
        <w:tc>
          <w:tcPr>
            <w:tcW w:w="6237" w:type="dxa"/>
            <w:shd w:val="clear" w:color="auto" w:fill="auto"/>
          </w:tcPr>
          <w:p w:rsidR="00D03262" w:rsidRPr="001E55D9" w:rsidRDefault="00D03262" w:rsidP="001E55D9">
            <w:pPr>
              <w:ind w:firstLine="0"/>
              <w:rPr>
                <w:rFonts w:cs="Arial"/>
              </w:rPr>
            </w:pPr>
            <w:r w:rsidRPr="001E55D9">
              <w:rPr>
                <w:rFonts w:cs="Arial"/>
              </w:rPr>
              <w:t>Городское поселение «Первомайское»</w:t>
            </w:r>
          </w:p>
        </w:tc>
      </w:tr>
      <w:tr w:rsidR="00D03262" w:rsidRPr="003E1C04" w:rsidTr="001E55D9">
        <w:tblPrEx>
          <w:tblLook w:val="04A0" w:firstRow="1" w:lastRow="0" w:firstColumn="1" w:lastColumn="0" w:noHBand="0" w:noVBand="1"/>
        </w:tblPrEx>
        <w:trPr>
          <w:trHeight w:val="2835"/>
        </w:trPr>
        <w:tc>
          <w:tcPr>
            <w:tcW w:w="993" w:type="dxa"/>
            <w:shd w:val="clear" w:color="auto" w:fill="auto"/>
          </w:tcPr>
          <w:p w:rsidR="00D03262" w:rsidRPr="001E55D9" w:rsidRDefault="00D03262" w:rsidP="001E55D9">
            <w:pPr>
              <w:ind w:firstLine="0"/>
              <w:rPr>
                <w:rFonts w:cs="Arial"/>
              </w:rPr>
            </w:pPr>
            <w:r w:rsidRPr="001E55D9">
              <w:rPr>
                <w:rFonts w:cs="Arial"/>
              </w:rPr>
              <w:t>802</w:t>
            </w:r>
          </w:p>
        </w:tc>
        <w:tc>
          <w:tcPr>
            <w:tcW w:w="2680" w:type="dxa"/>
            <w:gridSpan w:val="2"/>
            <w:shd w:val="clear" w:color="auto" w:fill="auto"/>
          </w:tcPr>
          <w:p w:rsidR="00D03262" w:rsidRPr="001E55D9" w:rsidRDefault="00D03262" w:rsidP="001E55D9">
            <w:pPr>
              <w:ind w:firstLine="0"/>
              <w:rPr>
                <w:rFonts w:cs="Arial"/>
              </w:rPr>
            </w:pPr>
            <w:r w:rsidRPr="001E55D9">
              <w:rPr>
                <w:rFonts w:cs="Arial"/>
              </w:rPr>
              <w:t>1 11 05013 13 0000 120</w:t>
            </w:r>
          </w:p>
        </w:tc>
        <w:tc>
          <w:tcPr>
            <w:tcW w:w="6237" w:type="dxa"/>
            <w:shd w:val="clear" w:color="auto" w:fill="auto"/>
          </w:tcPr>
          <w:p w:rsidR="00D03262" w:rsidRPr="001E55D9" w:rsidRDefault="00D03262" w:rsidP="001E55D9">
            <w:pPr>
              <w:ind w:firstLine="0"/>
              <w:rPr>
                <w:rFonts w:cs="Arial"/>
              </w:rPr>
            </w:pPr>
            <w:r w:rsidRPr="001E55D9">
              <w:rPr>
                <w:rFonts w:cs="Arial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D03262" w:rsidRPr="003E1C04" w:rsidTr="001E55D9">
        <w:tblPrEx>
          <w:tblLook w:val="04A0" w:firstRow="1" w:lastRow="0" w:firstColumn="1" w:lastColumn="0" w:noHBand="0" w:noVBand="1"/>
        </w:tblPrEx>
        <w:trPr>
          <w:trHeight w:val="2835"/>
        </w:trPr>
        <w:tc>
          <w:tcPr>
            <w:tcW w:w="993" w:type="dxa"/>
            <w:shd w:val="clear" w:color="auto" w:fill="auto"/>
          </w:tcPr>
          <w:p w:rsidR="00D03262" w:rsidRPr="001E55D9" w:rsidRDefault="00D03262" w:rsidP="001E55D9">
            <w:pPr>
              <w:ind w:firstLine="0"/>
              <w:rPr>
                <w:rFonts w:cs="Arial"/>
              </w:rPr>
            </w:pPr>
            <w:r w:rsidRPr="001E55D9">
              <w:rPr>
                <w:rFonts w:cs="Arial"/>
              </w:rPr>
              <w:lastRenderedPageBreak/>
              <w:t>802</w:t>
            </w:r>
          </w:p>
        </w:tc>
        <w:tc>
          <w:tcPr>
            <w:tcW w:w="2680" w:type="dxa"/>
            <w:gridSpan w:val="2"/>
            <w:shd w:val="clear" w:color="auto" w:fill="auto"/>
          </w:tcPr>
          <w:p w:rsidR="00D03262" w:rsidRPr="001E55D9" w:rsidRDefault="00D03262" w:rsidP="001E55D9">
            <w:pPr>
              <w:ind w:firstLine="0"/>
              <w:rPr>
                <w:rFonts w:cs="Arial"/>
              </w:rPr>
            </w:pPr>
            <w:r w:rsidRPr="001E55D9">
              <w:rPr>
                <w:rFonts w:cs="Arial"/>
              </w:rPr>
              <w:t>1 14 06013 13 0000 430</w:t>
            </w:r>
          </w:p>
        </w:tc>
        <w:tc>
          <w:tcPr>
            <w:tcW w:w="6237" w:type="dxa"/>
            <w:shd w:val="clear" w:color="auto" w:fill="auto"/>
          </w:tcPr>
          <w:p w:rsidR="00D03262" w:rsidRPr="001E55D9" w:rsidRDefault="00D03262" w:rsidP="001E55D9">
            <w:pPr>
              <w:ind w:firstLine="0"/>
              <w:rPr>
                <w:rFonts w:cs="Arial"/>
              </w:rPr>
            </w:pPr>
            <w:r w:rsidRPr="001E55D9">
              <w:rPr>
                <w:rFonts w:cs="Arial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D03262" w:rsidRPr="003E1C04" w:rsidTr="001E55D9">
        <w:tblPrEx>
          <w:tblLook w:val="04A0" w:firstRow="1" w:lastRow="0" w:firstColumn="1" w:lastColumn="0" w:noHBand="0" w:noVBand="1"/>
        </w:tblPrEx>
        <w:trPr>
          <w:trHeight w:val="2835"/>
        </w:trPr>
        <w:tc>
          <w:tcPr>
            <w:tcW w:w="993" w:type="dxa"/>
            <w:shd w:val="clear" w:color="auto" w:fill="auto"/>
          </w:tcPr>
          <w:p w:rsidR="00D03262" w:rsidRPr="001E55D9" w:rsidRDefault="00D03262" w:rsidP="001E55D9">
            <w:pPr>
              <w:ind w:firstLine="0"/>
              <w:rPr>
                <w:rFonts w:cs="Arial"/>
              </w:rPr>
            </w:pPr>
            <w:r w:rsidRPr="001E55D9">
              <w:rPr>
                <w:rFonts w:cs="Arial"/>
              </w:rPr>
              <w:t>802</w:t>
            </w:r>
          </w:p>
        </w:tc>
        <w:tc>
          <w:tcPr>
            <w:tcW w:w="2680" w:type="dxa"/>
            <w:gridSpan w:val="2"/>
            <w:shd w:val="clear" w:color="auto" w:fill="auto"/>
          </w:tcPr>
          <w:p w:rsidR="00D03262" w:rsidRPr="001E55D9" w:rsidRDefault="00D03262" w:rsidP="001E55D9">
            <w:pPr>
              <w:ind w:firstLine="0"/>
              <w:rPr>
                <w:rFonts w:cs="Arial"/>
              </w:rPr>
            </w:pPr>
          </w:p>
        </w:tc>
        <w:tc>
          <w:tcPr>
            <w:tcW w:w="6237" w:type="dxa"/>
            <w:shd w:val="clear" w:color="auto" w:fill="auto"/>
          </w:tcPr>
          <w:p w:rsidR="00D03262" w:rsidRPr="001E55D9" w:rsidRDefault="00D03262" w:rsidP="001E55D9">
            <w:pPr>
              <w:ind w:firstLine="0"/>
              <w:rPr>
                <w:rFonts w:cs="Arial"/>
              </w:rPr>
            </w:pPr>
            <w:r w:rsidRPr="001E55D9">
              <w:rPr>
                <w:rFonts w:cs="Arial"/>
              </w:rPr>
              <w:t>Городское поселение «Холбонское»</w:t>
            </w:r>
          </w:p>
        </w:tc>
      </w:tr>
      <w:tr w:rsidR="00D03262" w:rsidRPr="003E1C04" w:rsidTr="001E55D9">
        <w:tblPrEx>
          <w:tblLook w:val="04A0" w:firstRow="1" w:lastRow="0" w:firstColumn="1" w:lastColumn="0" w:noHBand="0" w:noVBand="1"/>
        </w:tblPrEx>
        <w:trPr>
          <w:trHeight w:val="2835"/>
        </w:trPr>
        <w:tc>
          <w:tcPr>
            <w:tcW w:w="993" w:type="dxa"/>
            <w:shd w:val="clear" w:color="auto" w:fill="auto"/>
          </w:tcPr>
          <w:p w:rsidR="00D03262" w:rsidRPr="001E55D9" w:rsidRDefault="00D03262" w:rsidP="001E55D9">
            <w:pPr>
              <w:ind w:firstLine="0"/>
              <w:rPr>
                <w:rFonts w:cs="Arial"/>
              </w:rPr>
            </w:pPr>
            <w:r w:rsidRPr="001E55D9">
              <w:rPr>
                <w:rFonts w:cs="Arial"/>
              </w:rPr>
              <w:t>802</w:t>
            </w:r>
          </w:p>
        </w:tc>
        <w:tc>
          <w:tcPr>
            <w:tcW w:w="2680" w:type="dxa"/>
            <w:gridSpan w:val="2"/>
            <w:shd w:val="clear" w:color="auto" w:fill="auto"/>
          </w:tcPr>
          <w:p w:rsidR="00D03262" w:rsidRPr="001E55D9" w:rsidRDefault="00D03262" w:rsidP="001E55D9">
            <w:pPr>
              <w:ind w:firstLine="0"/>
              <w:rPr>
                <w:rFonts w:cs="Arial"/>
              </w:rPr>
            </w:pPr>
            <w:r w:rsidRPr="001E55D9">
              <w:rPr>
                <w:rFonts w:cs="Arial"/>
              </w:rPr>
              <w:t>1 11 05013 13 0000 120</w:t>
            </w:r>
          </w:p>
        </w:tc>
        <w:tc>
          <w:tcPr>
            <w:tcW w:w="6237" w:type="dxa"/>
            <w:shd w:val="clear" w:color="auto" w:fill="auto"/>
          </w:tcPr>
          <w:p w:rsidR="00D03262" w:rsidRPr="001E55D9" w:rsidRDefault="00D03262" w:rsidP="001E55D9">
            <w:pPr>
              <w:ind w:firstLine="0"/>
              <w:rPr>
                <w:rFonts w:cs="Arial"/>
              </w:rPr>
            </w:pPr>
            <w:r w:rsidRPr="001E55D9">
              <w:rPr>
                <w:rFonts w:cs="Arial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D03262" w:rsidRPr="003E1C04" w:rsidTr="001E55D9">
        <w:tblPrEx>
          <w:tblLook w:val="04A0" w:firstRow="1" w:lastRow="0" w:firstColumn="1" w:lastColumn="0" w:noHBand="0" w:noVBand="1"/>
        </w:tblPrEx>
        <w:trPr>
          <w:trHeight w:val="2835"/>
        </w:trPr>
        <w:tc>
          <w:tcPr>
            <w:tcW w:w="993" w:type="dxa"/>
            <w:shd w:val="clear" w:color="auto" w:fill="auto"/>
          </w:tcPr>
          <w:p w:rsidR="00D03262" w:rsidRPr="001E55D9" w:rsidRDefault="00D03262" w:rsidP="001E55D9">
            <w:pPr>
              <w:ind w:firstLine="0"/>
              <w:rPr>
                <w:rFonts w:cs="Arial"/>
              </w:rPr>
            </w:pPr>
            <w:r w:rsidRPr="001E55D9">
              <w:rPr>
                <w:rFonts w:cs="Arial"/>
              </w:rPr>
              <w:t>802</w:t>
            </w:r>
          </w:p>
        </w:tc>
        <w:tc>
          <w:tcPr>
            <w:tcW w:w="2680" w:type="dxa"/>
            <w:gridSpan w:val="2"/>
            <w:shd w:val="clear" w:color="auto" w:fill="auto"/>
          </w:tcPr>
          <w:p w:rsidR="00D03262" w:rsidRPr="001E55D9" w:rsidRDefault="00D03262" w:rsidP="001E55D9">
            <w:pPr>
              <w:ind w:firstLine="0"/>
              <w:rPr>
                <w:rFonts w:cs="Arial"/>
              </w:rPr>
            </w:pPr>
            <w:r w:rsidRPr="001E55D9">
              <w:rPr>
                <w:rFonts w:cs="Arial"/>
              </w:rPr>
              <w:t>1 14 06013 13 0000 430</w:t>
            </w:r>
          </w:p>
        </w:tc>
        <w:tc>
          <w:tcPr>
            <w:tcW w:w="6237" w:type="dxa"/>
            <w:shd w:val="clear" w:color="auto" w:fill="auto"/>
          </w:tcPr>
          <w:p w:rsidR="00D03262" w:rsidRPr="001E55D9" w:rsidRDefault="00D03262" w:rsidP="001E55D9">
            <w:pPr>
              <w:ind w:firstLine="0"/>
              <w:rPr>
                <w:rFonts w:cs="Arial"/>
              </w:rPr>
            </w:pPr>
            <w:r w:rsidRPr="001E55D9">
              <w:rPr>
                <w:rFonts w:cs="Arial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</w:tbl>
    <w:p w:rsidR="003E1C04" w:rsidRDefault="001D4FD1" w:rsidP="003E1C04">
      <w:pPr>
        <w:pStyle w:val="a3"/>
        <w:suppressAutoHyphens/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 xml:space="preserve"> </w:t>
      </w:r>
      <w:bookmarkStart w:id="0" w:name="_GoBack"/>
      <w:bookmarkEnd w:id="0"/>
    </w:p>
    <w:p w:rsidR="003E1C04" w:rsidRDefault="003E1C04">
      <w:pPr>
        <w:spacing w:after="200" w:line="276" w:lineRule="auto"/>
        <w:ind w:firstLine="0"/>
        <w:jc w:val="left"/>
        <w:rPr>
          <w:rFonts w:cs="Arial"/>
          <w:szCs w:val="28"/>
        </w:rPr>
      </w:pPr>
      <w:r>
        <w:rPr>
          <w:rFonts w:cs="Arial"/>
          <w:szCs w:val="28"/>
        </w:rPr>
        <w:br w:type="page"/>
      </w:r>
    </w:p>
    <w:p w:rsidR="006077E2" w:rsidRPr="003E1C04" w:rsidRDefault="003E1C04" w:rsidP="003E1C04">
      <w:pPr>
        <w:pStyle w:val="a3"/>
        <w:suppressAutoHyphens/>
        <w:ind w:left="0" w:right="5930" w:firstLine="0"/>
        <w:rPr>
          <w:rFonts w:ascii="Courier" w:hAnsi="Courier" w:cs="Arial"/>
          <w:szCs w:val="28"/>
        </w:rPr>
      </w:pPr>
      <w:r w:rsidRPr="003E1C04">
        <w:rPr>
          <w:rFonts w:ascii="Courier" w:hAnsi="Courier" w:cs="Arial"/>
          <w:szCs w:val="28"/>
        </w:rPr>
        <w:lastRenderedPageBreak/>
        <w:t>Приложение № 2</w:t>
      </w:r>
      <w:r w:rsidRPr="003E1C04">
        <w:rPr>
          <w:rFonts w:ascii="Courier" w:hAnsi="Courier" w:cs="Arial"/>
          <w:szCs w:val="28"/>
        </w:rPr>
        <w:cr/>
      </w:r>
      <w:r w:rsidR="006077E2" w:rsidRPr="003E1C04">
        <w:rPr>
          <w:rFonts w:ascii="Courier" w:hAnsi="Courier" w:cs="Arial"/>
          <w:szCs w:val="28"/>
        </w:rPr>
        <w:t>к Постановлению</w:t>
      </w:r>
      <w:r w:rsidRPr="003E1C04">
        <w:rPr>
          <w:rFonts w:ascii="Courier" w:hAnsi="Courier" w:cs="Arial"/>
          <w:szCs w:val="28"/>
        </w:rPr>
        <w:t xml:space="preserve"> </w:t>
      </w:r>
      <w:r w:rsidR="006077E2" w:rsidRPr="003E1C04">
        <w:rPr>
          <w:rFonts w:ascii="Courier" w:hAnsi="Courier" w:cs="Arial"/>
          <w:szCs w:val="28"/>
        </w:rPr>
        <w:t>муниципального района</w:t>
      </w:r>
      <w:r w:rsidRPr="003E1C04">
        <w:rPr>
          <w:rFonts w:ascii="Courier" w:hAnsi="Courier" w:cs="Arial"/>
          <w:szCs w:val="28"/>
        </w:rPr>
        <w:t xml:space="preserve"> «</w:t>
      </w:r>
      <w:r w:rsidR="006077E2" w:rsidRPr="003E1C04">
        <w:rPr>
          <w:rFonts w:ascii="Courier" w:hAnsi="Courier" w:cs="Arial"/>
          <w:szCs w:val="28"/>
        </w:rPr>
        <w:t>Шилкинский район»</w:t>
      </w:r>
      <w:r w:rsidRPr="003E1C04">
        <w:rPr>
          <w:rFonts w:ascii="Courier" w:hAnsi="Courier" w:cs="Arial"/>
          <w:szCs w:val="28"/>
        </w:rPr>
        <w:t xml:space="preserve"> № </w:t>
      </w:r>
      <w:r w:rsidR="006077E2" w:rsidRPr="003E1C04">
        <w:rPr>
          <w:rFonts w:ascii="Courier" w:hAnsi="Courier" w:cs="Arial"/>
          <w:szCs w:val="28"/>
        </w:rPr>
        <w:t>_____ от __ декабря 2021</w:t>
      </w:r>
      <w:r w:rsidRPr="003E1C04">
        <w:rPr>
          <w:rFonts w:ascii="Courier" w:hAnsi="Courier" w:cs="Arial"/>
          <w:szCs w:val="28"/>
        </w:rPr>
        <w:t xml:space="preserve"> года </w:t>
      </w:r>
    </w:p>
    <w:p w:rsidR="00CD3382" w:rsidRPr="003E1C04" w:rsidRDefault="00CD3382" w:rsidP="003E1C04">
      <w:pPr>
        <w:pStyle w:val="a3"/>
        <w:suppressAutoHyphens/>
        <w:ind w:left="0" w:firstLine="709"/>
        <w:rPr>
          <w:rFonts w:cs="Arial"/>
          <w:szCs w:val="28"/>
        </w:rPr>
      </w:pPr>
    </w:p>
    <w:p w:rsidR="003E1C04" w:rsidRDefault="003E1C04" w:rsidP="003E1C04">
      <w:pPr>
        <w:pStyle w:val="a3"/>
        <w:suppressAutoHyphens/>
        <w:ind w:left="0" w:firstLine="709"/>
        <w:rPr>
          <w:rFonts w:cs="Arial"/>
          <w:szCs w:val="28"/>
        </w:rPr>
      </w:pPr>
    </w:p>
    <w:p w:rsidR="00CD3382" w:rsidRPr="003E1C04" w:rsidRDefault="00CD3382" w:rsidP="003E1C04">
      <w:pPr>
        <w:pStyle w:val="Title"/>
        <w:rPr>
          <w:kern w:val="0"/>
        </w:rPr>
      </w:pPr>
      <w:r w:rsidRPr="003E1C04">
        <w:rPr>
          <w:kern w:val="0"/>
        </w:rPr>
        <w:t>Перечень главных администраторов источников финансирования дефицита бюджета муниципального района</w:t>
      </w:r>
      <w:r w:rsidR="003E1C04">
        <w:t xml:space="preserve"> </w:t>
      </w:r>
      <w:r w:rsidRPr="003E1C04">
        <w:rPr>
          <w:kern w:val="0"/>
        </w:rPr>
        <w:t>«Шилкинский район»</w:t>
      </w:r>
    </w:p>
    <w:p w:rsidR="00CD3382" w:rsidRDefault="00CD3382" w:rsidP="003E1C04">
      <w:pPr>
        <w:suppressAutoHyphens/>
        <w:ind w:firstLine="709"/>
        <w:rPr>
          <w:rFonts w:cs="Arial"/>
          <w:bCs/>
        </w:rPr>
      </w:pPr>
    </w:p>
    <w:p w:rsidR="003E1C04" w:rsidRPr="003E1C04" w:rsidRDefault="003E1C04" w:rsidP="003E1C04">
      <w:pPr>
        <w:suppressAutoHyphens/>
        <w:ind w:firstLine="709"/>
        <w:rPr>
          <w:rFonts w:cs="Arial"/>
          <w:bCs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3261"/>
        <w:gridCol w:w="5670"/>
      </w:tblGrid>
      <w:tr w:rsidR="00CD3382" w:rsidRPr="00A362AA" w:rsidTr="00A362AA">
        <w:trPr>
          <w:cantSplit/>
          <w:trHeight w:val="678"/>
        </w:trPr>
        <w:tc>
          <w:tcPr>
            <w:tcW w:w="4395" w:type="dxa"/>
            <w:gridSpan w:val="2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Код классификации источников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финансирования дефицитов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бюджетов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Российской Федерации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CD3382" w:rsidRPr="00A362AA" w:rsidRDefault="00CD3382" w:rsidP="00A362AA">
            <w:pPr>
              <w:tabs>
                <w:tab w:val="left" w:pos="4360"/>
              </w:tabs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Наименование главных администраторов источников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финансирования дефицита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бюджета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муниципального района «Шилкинский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район»</w:t>
            </w:r>
          </w:p>
        </w:tc>
      </w:tr>
      <w:tr w:rsidR="00CD3382" w:rsidRPr="00A362AA" w:rsidTr="00A362AA">
        <w:trPr>
          <w:cantSplit/>
          <w:trHeight w:val="1889"/>
        </w:trPr>
        <w:tc>
          <w:tcPr>
            <w:tcW w:w="1134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код главного администратора источников финансирования дефицитов бюджетов</w:t>
            </w:r>
          </w:p>
        </w:tc>
        <w:tc>
          <w:tcPr>
            <w:tcW w:w="3261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код группы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подгруппы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статьи и вида источника финансирования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дефицитов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бюджетов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код классификации операций сектора государственного управления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относящихся к источникам финансирования дефицитов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бюджетов</w:t>
            </w:r>
          </w:p>
        </w:tc>
        <w:tc>
          <w:tcPr>
            <w:tcW w:w="5670" w:type="dxa"/>
            <w:vMerge/>
            <w:shd w:val="clear" w:color="auto" w:fill="auto"/>
          </w:tcPr>
          <w:p w:rsidR="00CD3382" w:rsidRPr="00A362AA" w:rsidRDefault="00CD3382" w:rsidP="00A362AA">
            <w:pPr>
              <w:tabs>
                <w:tab w:val="left" w:pos="4360"/>
              </w:tabs>
              <w:suppressAutoHyphens/>
              <w:ind w:firstLine="0"/>
              <w:rPr>
                <w:rFonts w:cs="Arial"/>
              </w:rPr>
            </w:pPr>
          </w:p>
        </w:tc>
      </w:tr>
      <w:tr w:rsidR="00CD3382" w:rsidRPr="00A362AA" w:rsidTr="00A362AA">
        <w:tc>
          <w:tcPr>
            <w:tcW w:w="1134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2</w:t>
            </w:r>
          </w:p>
        </w:tc>
        <w:tc>
          <w:tcPr>
            <w:tcW w:w="5670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3</w:t>
            </w:r>
          </w:p>
        </w:tc>
      </w:tr>
      <w:tr w:rsidR="00CD3382" w:rsidRPr="00A362AA" w:rsidTr="00A362AA">
        <w:tc>
          <w:tcPr>
            <w:tcW w:w="1134" w:type="dxa"/>
            <w:shd w:val="clear" w:color="auto" w:fill="auto"/>
          </w:tcPr>
          <w:p w:rsidR="00CD3382" w:rsidRPr="00A362AA" w:rsidRDefault="00996E4F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901</w:t>
            </w:r>
          </w:p>
        </w:tc>
        <w:tc>
          <w:tcPr>
            <w:tcW w:w="3261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</w:p>
        </w:tc>
        <w:tc>
          <w:tcPr>
            <w:tcW w:w="5670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Администрация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муниципального района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«Шилкинский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район»</w:t>
            </w:r>
          </w:p>
        </w:tc>
      </w:tr>
      <w:tr w:rsidR="00CD3382" w:rsidRPr="00A362AA" w:rsidTr="00A362AA">
        <w:tc>
          <w:tcPr>
            <w:tcW w:w="1134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901</w:t>
            </w:r>
          </w:p>
        </w:tc>
        <w:tc>
          <w:tcPr>
            <w:tcW w:w="3261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01 06 04 01 05 0000 810</w:t>
            </w:r>
          </w:p>
        </w:tc>
        <w:tc>
          <w:tcPr>
            <w:tcW w:w="5670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Исполнение муниципальных гарантий в валюте Российской Федерации в случае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если исполнение гарантом муниципальных гарантий ведет к возникновению права регрессного требования гаранта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к принципалу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либо обусловлено уступкой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гаранту прав требования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бенефициара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к принципалу.</w:t>
            </w:r>
          </w:p>
        </w:tc>
      </w:tr>
      <w:tr w:rsidR="00CD3382" w:rsidRPr="00A362AA" w:rsidTr="00A362AA">
        <w:tc>
          <w:tcPr>
            <w:tcW w:w="1134" w:type="dxa"/>
            <w:shd w:val="clear" w:color="auto" w:fill="auto"/>
          </w:tcPr>
          <w:p w:rsidR="00CD3382" w:rsidRPr="00A362AA" w:rsidRDefault="00996E4F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3261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</w:p>
        </w:tc>
        <w:tc>
          <w:tcPr>
            <w:tcW w:w="5670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  <w:bCs/>
              </w:rPr>
              <w:t>Комитет по финансам</w:t>
            </w:r>
            <w:r w:rsidR="003E1C04" w:rsidRPr="00A362AA">
              <w:rPr>
                <w:rFonts w:cs="Arial"/>
                <w:bCs/>
              </w:rPr>
              <w:t xml:space="preserve"> </w:t>
            </w:r>
            <w:r w:rsidRPr="00A362AA">
              <w:rPr>
                <w:rFonts w:cs="Arial"/>
                <w:bCs/>
              </w:rPr>
              <w:t>Администрации муниципального района «Шилкинский район»</w:t>
            </w:r>
          </w:p>
        </w:tc>
      </w:tr>
      <w:tr w:rsidR="00CD3382" w:rsidRPr="00A362AA" w:rsidTr="00A362AA">
        <w:tc>
          <w:tcPr>
            <w:tcW w:w="1134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3261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01 02 00 00 05 0000 710</w:t>
            </w:r>
          </w:p>
        </w:tc>
        <w:tc>
          <w:tcPr>
            <w:tcW w:w="5670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Получение кредитов от кредитных организаций бюджетом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муниципального района «Шилкинский район» в валюте Российской Федерации</w:t>
            </w:r>
          </w:p>
        </w:tc>
      </w:tr>
      <w:tr w:rsidR="00CD3382" w:rsidRPr="00A362AA" w:rsidTr="00A362AA">
        <w:tc>
          <w:tcPr>
            <w:tcW w:w="1134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3261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01 02 00 00 05 0000 810</w:t>
            </w:r>
          </w:p>
        </w:tc>
        <w:tc>
          <w:tcPr>
            <w:tcW w:w="5670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Погашение бюджетом муниципального района «Шилкинский район»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кредитов от кредитных организаций в валюте Российской Федерации</w:t>
            </w:r>
          </w:p>
        </w:tc>
      </w:tr>
      <w:tr w:rsidR="00CD3382" w:rsidRPr="00A362AA" w:rsidTr="00A362AA">
        <w:tc>
          <w:tcPr>
            <w:tcW w:w="1134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3261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01 03 01 00 05 0000 710</w:t>
            </w:r>
          </w:p>
        </w:tc>
        <w:tc>
          <w:tcPr>
            <w:tcW w:w="5670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Получение кредитов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из краевого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бюджета бюджетом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муниципального района «Шилкинский район» в валюте Российской Федерации.</w:t>
            </w:r>
          </w:p>
        </w:tc>
      </w:tr>
      <w:tr w:rsidR="00CD3382" w:rsidRPr="00A362AA" w:rsidTr="00A362AA">
        <w:tc>
          <w:tcPr>
            <w:tcW w:w="1134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3261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01 03 01 00 05 0000 810</w:t>
            </w:r>
          </w:p>
        </w:tc>
        <w:tc>
          <w:tcPr>
            <w:tcW w:w="5670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 xml:space="preserve">Погашение бюджетом муниципального района </w:t>
            </w:r>
            <w:r w:rsidRPr="00A362AA">
              <w:rPr>
                <w:rFonts w:cs="Arial"/>
              </w:rPr>
              <w:lastRenderedPageBreak/>
              <w:t>«Шилкинский район» кредитов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полученных из краевого бюджета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в валюте Российской Федерации</w:t>
            </w:r>
          </w:p>
        </w:tc>
      </w:tr>
      <w:tr w:rsidR="00CD3382" w:rsidRPr="00A362AA" w:rsidTr="00A362AA">
        <w:tc>
          <w:tcPr>
            <w:tcW w:w="1134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3261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01 05 02 01 05 0000 510</w:t>
            </w:r>
          </w:p>
        </w:tc>
        <w:tc>
          <w:tcPr>
            <w:tcW w:w="5670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Увеличение прочих остатков денежных средств бюджета муниципального района «Шилкинский район».</w:t>
            </w:r>
          </w:p>
        </w:tc>
      </w:tr>
      <w:tr w:rsidR="00CD3382" w:rsidRPr="00A362AA" w:rsidTr="00A362AA">
        <w:tc>
          <w:tcPr>
            <w:tcW w:w="1134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3261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01 05 02 01 05 0000 610</w:t>
            </w:r>
          </w:p>
        </w:tc>
        <w:tc>
          <w:tcPr>
            <w:tcW w:w="5670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Уменьшение прочих остатков денежных средств бюджета муниципального района «Шилкинский район».</w:t>
            </w:r>
          </w:p>
        </w:tc>
      </w:tr>
      <w:tr w:rsidR="00CD3382" w:rsidRPr="00A362AA" w:rsidTr="00A362AA">
        <w:tc>
          <w:tcPr>
            <w:tcW w:w="1134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3261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01 06 05 02 05 5000 540</w:t>
            </w:r>
          </w:p>
        </w:tc>
        <w:tc>
          <w:tcPr>
            <w:tcW w:w="5670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Предоставление бюджетных кредитов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бюджетам городских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и сельских поселений из бюджета муниципального района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«Шилкинский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район» в валюте Российской Федерации (бюджетные кредиты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предоставленные для частичного покрытия дефицитов бюджетов городских и сельских поселений).</w:t>
            </w:r>
          </w:p>
        </w:tc>
      </w:tr>
      <w:tr w:rsidR="00CD3382" w:rsidRPr="00A362AA" w:rsidTr="00A362AA">
        <w:tc>
          <w:tcPr>
            <w:tcW w:w="1134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3261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01 06 05 01 05 4601 640</w:t>
            </w:r>
          </w:p>
        </w:tc>
        <w:tc>
          <w:tcPr>
            <w:tcW w:w="5670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Возврат бюджетных кредитов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предоставленных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юридическим лицам из бюджета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муниципального района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«Шилкинский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район» в валюте Российской Федерации (прочие кредиты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возврат которых осуществляется юридическим лицом).</w:t>
            </w:r>
          </w:p>
        </w:tc>
      </w:tr>
      <w:tr w:rsidR="00CD3382" w:rsidRPr="00A362AA" w:rsidTr="00A362AA">
        <w:tc>
          <w:tcPr>
            <w:tcW w:w="1134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902</w:t>
            </w:r>
          </w:p>
        </w:tc>
        <w:tc>
          <w:tcPr>
            <w:tcW w:w="3261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01 06 05 02 05 5000 640</w:t>
            </w:r>
          </w:p>
        </w:tc>
        <w:tc>
          <w:tcPr>
            <w:tcW w:w="5670" w:type="dxa"/>
            <w:shd w:val="clear" w:color="auto" w:fill="auto"/>
          </w:tcPr>
          <w:p w:rsidR="00CD3382" w:rsidRPr="00A362AA" w:rsidRDefault="00CD3382" w:rsidP="00A362AA">
            <w:pPr>
              <w:suppressAutoHyphens/>
              <w:ind w:firstLine="0"/>
              <w:rPr>
                <w:rFonts w:cs="Arial"/>
              </w:rPr>
            </w:pPr>
            <w:r w:rsidRPr="00A362AA">
              <w:rPr>
                <w:rFonts w:cs="Arial"/>
              </w:rPr>
              <w:t>Возврат бюджетных кредитов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предоставленных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бюджетам городских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и сельских поселений из бюджета муниципального района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«Шилкинский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район» в валюте Российской Федерации</w:t>
            </w:r>
            <w:r w:rsidR="003E1C04" w:rsidRPr="00A362AA">
              <w:rPr>
                <w:rFonts w:cs="Arial"/>
              </w:rPr>
              <w:t xml:space="preserve"> </w:t>
            </w:r>
            <w:r w:rsidRPr="00A362AA">
              <w:rPr>
                <w:rFonts w:cs="Arial"/>
              </w:rPr>
              <w:t>(бюджетные кредиты</w:t>
            </w:r>
            <w:r w:rsidR="003E1C04" w:rsidRPr="00A362AA">
              <w:rPr>
                <w:rFonts w:cs="Arial"/>
              </w:rPr>
              <w:t xml:space="preserve">, </w:t>
            </w:r>
            <w:r w:rsidRPr="00A362AA">
              <w:rPr>
                <w:rFonts w:cs="Arial"/>
              </w:rPr>
              <w:t>предоставленные для частичного покрытия дефицитов бюджетов городских и сельских поселений).</w:t>
            </w:r>
          </w:p>
        </w:tc>
      </w:tr>
    </w:tbl>
    <w:p w:rsidR="006077E2" w:rsidRPr="003E1C04" w:rsidRDefault="006077E2" w:rsidP="003E1C04">
      <w:pPr>
        <w:pStyle w:val="a3"/>
        <w:suppressAutoHyphens/>
        <w:ind w:left="0" w:firstLine="709"/>
        <w:rPr>
          <w:rFonts w:cs="Arial"/>
          <w:szCs w:val="28"/>
        </w:rPr>
      </w:pPr>
    </w:p>
    <w:sectPr w:rsidR="006077E2" w:rsidRPr="003E1C04" w:rsidSect="003E1C04">
      <w:type w:val="continuous"/>
      <w:pgSz w:w="11906" w:h="16838"/>
      <w:pgMar w:top="720" w:right="720" w:bottom="720" w:left="720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2173" w:rsidRDefault="009B2173" w:rsidP="00AC1707">
      <w:r>
        <w:separator/>
      </w:r>
    </w:p>
  </w:endnote>
  <w:endnote w:type="continuationSeparator" w:id="0">
    <w:p w:rsidR="009B2173" w:rsidRDefault="009B2173" w:rsidP="00AC1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2173" w:rsidRDefault="009B2173" w:rsidP="00AC1707">
      <w:r>
        <w:separator/>
      </w:r>
    </w:p>
  </w:footnote>
  <w:footnote w:type="continuationSeparator" w:id="0">
    <w:p w:rsidR="009B2173" w:rsidRDefault="009B2173" w:rsidP="00AC17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C6BC0"/>
    <w:multiLevelType w:val="hybridMultilevel"/>
    <w:tmpl w:val="73609536"/>
    <w:lvl w:ilvl="0" w:tplc="2220AF3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ttachedTemplate r:id="rId1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557"/>
    <w:rsid w:val="00010E16"/>
    <w:rsid w:val="0003240E"/>
    <w:rsid w:val="00070264"/>
    <w:rsid w:val="000843FD"/>
    <w:rsid w:val="001466C9"/>
    <w:rsid w:val="001B244A"/>
    <w:rsid w:val="001D4FD1"/>
    <w:rsid w:val="001E55D9"/>
    <w:rsid w:val="001F7870"/>
    <w:rsid w:val="002C5C9B"/>
    <w:rsid w:val="002E456C"/>
    <w:rsid w:val="003701DB"/>
    <w:rsid w:val="00392E68"/>
    <w:rsid w:val="00393B38"/>
    <w:rsid w:val="003D18C6"/>
    <w:rsid w:val="003E1C04"/>
    <w:rsid w:val="00427C90"/>
    <w:rsid w:val="0049772D"/>
    <w:rsid w:val="004B0BE4"/>
    <w:rsid w:val="006077E2"/>
    <w:rsid w:val="00640557"/>
    <w:rsid w:val="006431D6"/>
    <w:rsid w:val="00692783"/>
    <w:rsid w:val="006A10AD"/>
    <w:rsid w:val="006B0545"/>
    <w:rsid w:val="007241A6"/>
    <w:rsid w:val="007446AE"/>
    <w:rsid w:val="00773B08"/>
    <w:rsid w:val="007C3844"/>
    <w:rsid w:val="007D6FD4"/>
    <w:rsid w:val="008740DB"/>
    <w:rsid w:val="008B03BF"/>
    <w:rsid w:val="008C4D70"/>
    <w:rsid w:val="008E62B5"/>
    <w:rsid w:val="008F2093"/>
    <w:rsid w:val="00942BEF"/>
    <w:rsid w:val="00996E4F"/>
    <w:rsid w:val="009B2173"/>
    <w:rsid w:val="009C768A"/>
    <w:rsid w:val="009E1D19"/>
    <w:rsid w:val="009F749D"/>
    <w:rsid w:val="00A362AA"/>
    <w:rsid w:val="00A61A98"/>
    <w:rsid w:val="00A62FF4"/>
    <w:rsid w:val="00A64D8E"/>
    <w:rsid w:val="00A87BDB"/>
    <w:rsid w:val="00AC1707"/>
    <w:rsid w:val="00B11A2B"/>
    <w:rsid w:val="00B13574"/>
    <w:rsid w:val="00B61288"/>
    <w:rsid w:val="00B74507"/>
    <w:rsid w:val="00B84968"/>
    <w:rsid w:val="00C10EBA"/>
    <w:rsid w:val="00CC15E6"/>
    <w:rsid w:val="00CD1B16"/>
    <w:rsid w:val="00CD3382"/>
    <w:rsid w:val="00D03262"/>
    <w:rsid w:val="00D5083E"/>
    <w:rsid w:val="00D85C45"/>
    <w:rsid w:val="00DE62B9"/>
    <w:rsid w:val="00E01ABD"/>
    <w:rsid w:val="00E370B1"/>
    <w:rsid w:val="00E71892"/>
    <w:rsid w:val="00F17E98"/>
    <w:rsid w:val="00F310EA"/>
    <w:rsid w:val="00F4316B"/>
    <w:rsid w:val="00F51811"/>
    <w:rsid w:val="00F67E44"/>
    <w:rsid w:val="00F76F91"/>
    <w:rsid w:val="00FD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37D0684-FD0B-4F19-833C-E9949C436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3E1C04"/>
    <w:pPr>
      <w:spacing w:after="0" w:line="240" w:lineRule="auto"/>
      <w:ind w:firstLine="567"/>
      <w:jc w:val="both"/>
    </w:pPr>
    <w:rPr>
      <w:rFonts w:ascii="Arial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3E1C04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E1C04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E1C04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E1C04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77E2"/>
    <w:pPr>
      <w:ind w:left="720"/>
      <w:contextualSpacing/>
    </w:pPr>
  </w:style>
  <w:style w:type="paragraph" w:customStyle="1" w:styleId="ConsTitle">
    <w:name w:val="ConsTitle"/>
    <w:rsid w:val="00F76F9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paragraph" w:styleId="a4">
    <w:name w:val="No Spacing"/>
    <w:uiPriority w:val="1"/>
    <w:qFormat/>
    <w:rsid w:val="00F76F91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</w:rPr>
  </w:style>
  <w:style w:type="paragraph" w:customStyle="1" w:styleId="ConsPlusNormal">
    <w:name w:val="ConsPlusNormal"/>
    <w:rsid w:val="004B0B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B8496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8496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3E1C0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E1C04"/>
    <w:rPr>
      <w:rFonts w:ascii="Arial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E1C04"/>
    <w:rPr>
      <w:rFonts w:ascii="Arial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E1C04"/>
    <w:rPr>
      <w:rFonts w:ascii="Arial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3E1C04"/>
    <w:rPr>
      <w:rFonts w:ascii="Arial" w:hAnsi="Arial"/>
      <w:b w:val="0"/>
      <w:i w:val="0"/>
      <w:iCs/>
      <w:color w:val="0000FF"/>
      <w:sz w:val="24"/>
      <w:u w:val="none"/>
    </w:rPr>
  </w:style>
  <w:style w:type="paragraph" w:styleId="a7">
    <w:name w:val="annotation text"/>
    <w:aliases w:val="!Равноширинный текст документа"/>
    <w:basedOn w:val="a"/>
    <w:link w:val="a8"/>
    <w:semiHidden/>
    <w:rsid w:val="003E1C04"/>
    <w:rPr>
      <w:rFonts w:ascii="Courier" w:hAnsi="Courier"/>
      <w:sz w:val="22"/>
      <w:szCs w:val="20"/>
    </w:rPr>
  </w:style>
  <w:style w:type="character" w:customStyle="1" w:styleId="a8">
    <w:name w:val="Текст примечания Знак"/>
    <w:aliases w:val="!Равноширинный текст документа Знак"/>
    <w:basedOn w:val="a0"/>
    <w:link w:val="a7"/>
    <w:semiHidden/>
    <w:rsid w:val="003E1C04"/>
    <w:rPr>
      <w:rFonts w:ascii="Courier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3E1C04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9">
    <w:name w:val="Hyperlink"/>
    <w:basedOn w:val="a0"/>
    <w:rsid w:val="003E1C04"/>
    <w:rPr>
      <w:color w:val="0000FF"/>
      <w:u w:val="none"/>
    </w:rPr>
  </w:style>
  <w:style w:type="paragraph" w:customStyle="1" w:styleId="Application">
    <w:name w:val="Application!Приложение"/>
    <w:rsid w:val="003E1C04"/>
    <w:pPr>
      <w:spacing w:before="120" w:after="120" w:line="240" w:lineRule="auto"/>
      <w:jc w:val="right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E1C04"/>
    <w:pPr>
      <w:spacing w:after="0" w:line="240" w:lineRule="auto"/>
    </w:pPr>
    <w:rPr>
      <w:rFonts w:ascii="Arial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E1C04"/>
    <w:pPr>
      <w:spacing w:after="0" w:line="240" w:lineRule="auto"/>
      <w:jc w:val="center"/>
    </w:pPr>
    <w:rPr>
      <w:rFonts w:ascii="Arial" w:hAnsi="Arial" w:cs="Arial"/>
      <w:b/>
      <w:bCs/>
      <w:kern w:val="28"/>
      <w:sz w:val="24"/>
      <w:szCs w:val="32"/>
      <w:lang w:eastAsia="ru-RU"/>
    </w:rPr>
  </w:style>
  <w:style w:type="character" w:styleId="aa">
    <w:name w:val="FollowedHyperlink"/>
    <w:basedOn w:val="a0"/>
    <w:uiPriority w:val="99"/>
    <w:semiHidden/>
    <w:unhideWhenUsed/>
    <w:rsid w:val="003E1C04"/>
    <w:rPr>
      <w:color w:val="800080" w:themeColor="followedHyperlink"/>
      <w:u w:val="single"/>
    </w:rPr>
  </w:style>
  <w:style w:type="paragraph" w:styleId="ab">
    <w:name w:val="header"/>
    <w:basedOn w:val="a"/>
    <w:link w:val="ac"/>
    <w:uiPriority w:val="99"/>
    <w:unhideWhenUsed/>
    <w:rsid w:val="00AC170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C1707"/>
    <w:rPr>
      <w:rFonts w:ascii="Arial" w:hAnsi="Arial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C170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C1707"/>
    <w:rPr>
      <w:rFonts w:ascii="Arial" w:hAnsi="Arial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la-service.minjust.ru:8080/rnla-links/ws/content/act/D9FF8590-7933-4F35-81A6-C1F5D56E9AB8.html" TargetMode="External"/><Relationship Id="rId13" Type="http://schemas.openxmlformats.org/officeDocument/2006/relationships/hyperlink" Target="http://nla-service.minjust.ru:8080/rnla-links/ws/content/act/c351fa7f-3731-467c-9a38-00ce2ecbe619.html?rnd=1734416139" TargetMode="External"/><Relationship Id="rId18" Type="http://schemas.openxmlformats.org/officeDocument/2006/relationships/hyperlink" Target="http://nla-service.minjust.ru:8080/rnla-links/ws/content/act/c351fa7f-3731-467c-9a38-00ce2ecbe619.html?rnd=1734416139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nla-service.minjust.ru:8080/rnla-links/ws/content/act/c351fa7f-3731-467c-9a38-00ce2ecbe619.html?rnd=1734416139" TargetMode="External"/><Relationship Id="rId7" Type="http://schemas.openxmlformats.org/officeDocument/2006/relationships/hyperlink" Target="http://nla-service.minjust.ru:8080/rnla-links/ws/content/act/8f21b21c-a408-42c4-b9fe-a939b863c84a.html?rnd=1568585297" TargetMode="External"/><Relationship Id="rId12" Type="http://schemas.openxmlformats.org/officeDocument/2006/relationships/hyperlink" Target="http://nla-service.minjust.ru:8080/rnla-links/ws/content/act/c351fa7f-3731-467c-9a38-00ce2ecbe619.html?rnd=1734416139" TargetMode="External"/><Relationship Id="rId17" Type="http://schemas.openxmlformats.org/officeDocument/2006/relationships/hyperlink" Target="http://nla-service.minjust.ru:8080/rnla-links/ws/content/act/c351fa7f-3731-467c-9a38-00ce2ecbe619.html?rnd=1734416139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nla-service.minjust.ru:8080/rnla-links/ws/content/act/c351fa7f-3731-467c-9a38-00ce2ecbe619.html?rnd=1734416139" TargetMode="External"/><Relationship Id="rId20" Type="http://schemas.openxmlformats.org/officeDocument/2006/relationships/hyperlink" Target="http://nla-service.minjust.ru:8080/rnla-links/ws/content/act/c351fa7f-3731-467c-9a38-00ce2ecbe619.html?rnd=173441613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nla-service.minjust.ru:8080/rnla-links/ws/content/act/c351fa7f-3731-467c-9a38-00ce2ecbe619.html?rnd=1734416139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nla-service.minjust.ru:8080/rnla-links/ws/content/act/c351fa7f-3731-467c-9a38-00ce2ecbe619.html?rnd=1734416139" TargetMode="External"/><Relationship Id="rId23" Type="http://schemas.openxmlformats.org/officeDocument/2006/relationships/hyperlink" Target="http://nla-service.minjust.ru:8080/rnla-links/ws/content/act/c351fa7f-3731-467c-9a38-00ce2ecbe619.html?rnd=1734416139" TargetMode="External"/><Relationship Id="rId10" Type="http://schemas.openxmlformats.org/officeDocument/2006/relationships/hyperlink" Target="http://nla-service.minjust.ru:8080/rnla-links/ws/content/act/c351fa7f-3731-467c-9a38-00ce2ecbe619.html?rnd=1734416139" TargetMode="External"/><Relationship Id="rId19" Type="http://schemas.openxmlformats.org/officeDocument/2006/relationships/hyperlink" Target="http://nla-service.minjust.ru:8080/rnla-links/ws/content/act/c351fa7f-3731-467c-9a38-00ce2ecbe619.html?rnd=173441613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la-service.minjust.ru:8080/rnla-links/ws/content/act/c351fa7f-3731-467c-9a38-00ce2ecbe619.html?rnd=1734416139" TargetMode="External"/><Relationship Id="rId14" Type="http://schemas.openxmlformats.org/officeDocument/2006/relationships/hyperlink" Target="http://nla-service.minjust.ru:8080/rnla-links/ws/content/act/c351fa7f-3731-467c-9a38-00ce2ecbe619.html?rnd=1734416139" TargetMode="External"/><Relationship Id="rId22" Type="http://schemas.openxmlformats.org/officeDocument/2006/relationships/hyperlink" Target="http://nla-service.minjust.ru:8080/rnla-links/ws/content/act/c351fa7f-3731-467c-9a38-00ce2ecbe619.html?rnd=1734416139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3%20(&#1089;&#1073;&#1086;&#1088;&#1082;&#1072;%202.3.1.2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24</TotalTime>
  <Pages>1</Pages>
  <Words>5283</Words>
  <Characters>30117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Викторовна Бабич</dc:creator>
  <cp:lastModifiedBy>111</cp:lastModifiedBy>
  <cp:revision>5</cp:revision>
  <cp:lastPrinted>2025-05-28T06:03:00Z</cp:lastPrinted>
  <dcterms:created xsi:type="dcterms:W3CDTF">2024-09-18T04:40:00Z</dcterms:created>
  <dcterms:modified xsi:type="dcterms:W3CDTF">2025-05-28T06:04:00Z</dcterms:modified>
</cp:coreProperties>
</file>