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DDFC5" w14:textId="168B5C06" w:rsidR="00276942" w:rsidRPr="00276942" w:rsidRDefault="00790D00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3A6C85">
        <w:rPr>
          <w:rFonts w:ascii="Arial" w:hAnsi="Arial" w:cs="Arial"/>
          <w:b/>
          <w:sz w:val="32"/>
          <w:szCs w:val="32"/>
          <w:lang w:val="ru-RU"/>
        </w:rPr>
        <w:t xml:space="preserve">   </w:t>
      </w:r>
      <w:r w:rsidR="00633FC0" w:rsidRPr="009B057C">
        <w:rPr>
          <w:b/>
          <w:noProof/>
          <w:lang w:val="ru-RU" w:eastAsia="ru-RU"/>
        </w:rPr>
        <w:drawing>
          <wp:inline distT="0" distB="0" distL="0" distR="0" wp14:anchorId="534D1EF8" wp14:editId="05011B92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C85">
        <w:rPr>
          <w:rFonts w:ascii="Arial" w:hAnsi="Arial" w:cs="Arial"/>
          <w:b/>
          <w:sz w:val="32"/>
          <w:szCs w:val="32"/>
          <w:lang w:val="ru-RU"/>
        </w:rPr>
        <w:t xml:space="preserve">                                                       </w:t>
      </w:r>
      <w:r w:rsidR="00633FC0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A434E2">
        <w:rPr>
          <w:rFonts w:ascii="Arial" w:hAnsi="Arial" w:cs="Arial"/>
          <w:b/>
          <w:bCs/>
          <w:sz w:val="32"/>
          <w:szCs w:val="32"/>
          <w:lang w:val="ru-RU"/>
        </w:rPr>
        <w:t xml:space="preserve">  </w:t>
      </w:r>
    </w:p>
    <w:p w14:paraId="512E427A" w14:textId="5A821288" w:rsidR="00EE4E3C" w:rsidRPr="00276942" w:rsidRDefault="00503D57" w:rsidP="0027694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76942">
        <w:rPr>
          <w:rFonts w:ascii="Arial" w:hAnsi="Arial" w:cs="Arial"/>
          <w:b/>
          <w:sz w:val="32"/>
          <w:szCs w:val="32"/>
          <w:lang w:val="ru-RU"/>
        </w:rPr>
        <w:t>АДМИНИСТРАЦИЯ</w:t>
      </w:r>
      <w:r w:rsidR="00276942" w:rsidRPr="00276942">
        <w:rPr>
          <w:rFonts w:ascii="Arial" w:hAnsi="Arial" w:cs="Arial"/>
          <w:b/>
          <w:sz w:val="32"/>
          <w:szCs w:val="32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b/>
          <w:sz w:val="32"/>
          <w:szCs w:val="32"/>
          <w:lang w:val="ru-RU"/>
        </w:rPr>
        <w:t>»</w:t>
      </w:r>
    </w:p>
    <w:p w14:paraId="76B9187C" w14:textId="77777777" w:rsidR="00EE4E3C" w:rsidRPr="00276942" w:rsidRDefault="00EE4E3C">
      <w:pPr>
        <w:rPr>
          <w:rFonts w:ascii="Arial" w:hAnsi="Arial" w:cs="Arial"/>
          <w:b/>
          <w:sz w:val="32"/>
          <w:szCs w:val="32"/>
          <w:lang w:val="ru-RU"/>
        </w:rPr>
      </w:pPr>
    </w:p>
    <w:p w14:paraId="35ED48E7" w14:textId="77777777" w:rsidR="00EE4E3C" w:rsidRPr="00276942" w:rsidRDefault="00503D57">
      <w:pPr>
        <w:autoSpaceDE w:val="0"/>
        <w:autoSpaceDN w:val="0"/>
        <w:adjustRightInd w:val="0"/>
        <w:ind w:right="200"/>
        <w:jc w:val="center"/>
        <w:rPr>
          <w:rFonts w:ascii="Arial" w:hAnsi="Arial" w:cs="Arial"/>
          <w:b/>
          <w:bCs/>
          <w:iCs/>
          <w:sz w:val="32"/>
          <w:szCs w:val="32"/>
          <w:lang w:val="ru-RU"/>
        </w:rPr>
      </w:pPr>
      <w:r w:rsidRPr="00276942">
        <w:rPr>
          <w:rFonts w:ascii="Arial" w:hAnsi="Arial" w:cs="Arial"/>
          <w:b/>
          <w:bCs/>
          <w:iCs/>
          <w:sz w:val="32"/>
          <w:szCs w:val="32"/>
          <w:lang w:val="ru-RU"/>
        </w:rPr>
        <w:t xml:space="preserve"> ПОСТАНОВЛЕНИЕ</w:t>
      </w:r>
    </w:p>
    <w:p w14:paraId="6B12A97F" w14:textId="77777777" w:rsidR="00EE4E3C" w:rsidRPr="00276942" w:rsidRDefault="00503D57">
      <w:pPr>
        <w:tabs>
          <w:tab w:val="left" w:pos="7290"/>
        </w:tabs>
        <w:autoSpaceDE w:val="0"/>
        <w:autoSpaceDN w:val="0"/>
        <w:adjustRightInd w:val="0"/>
        <w:ind w:right="200"/>
        <w:rPr>
          <w:rFonts w:ascii="Arial" w:hAnsi="Arial" w:cs="Arial"/>
          <w:b/>
          <w:bCs/>
          <w:iCs/>
          <w:sz w:val="24"/>
          <w:szCs w:val="24"/>
          <w:lang w:val="ru-RU"/>
        </w:rPr>
      </w:pPr>
      <w:r w:rsidRPr="00276942">
        <w:rPr>
          <w:rFonts w:ascii="Arial" w:hAnsi="Arial" w:cs="Arial"/>
          <w:b/>
          <w:bCs/>
          <w:iCs/>
          <w:sz w:val="24"/>
          <w:szCs w:val="24"/>
          <w:lang w:val="ru-RU"/>
        </w:rPr>
        <w:tab/>
        <w:t xml:space="preserve">  </w:t>
      </w:r>
    </w:p>
    <w:p w14:paraId="45FD5656" w14:textId="4B18A8E5" w:rsidR="00EE4E3C" w:rsidRPr="00276942" w:rsidRDefault="00633FC0">
      <w:pPr>
        <w:tabs>
          <w:tab w:val="left" w:pos="270"/>
          <w:tab w:val="center" w:pos="4532"/>
        </w:tabs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«22</w:t>
      </w:r>
      <w:r w:rsidR="00276942" w:rsidRPr="00276942">
        <w:rPr>
          <w:rFonts w:ascii="Arial" w:hAnsi="Arial" w:cs="Arial"/>
          <w:sz w:val="24"/>
          <w:szCs w:val="24"/>
          <w:lang w:val="ru-RU"/>
        </w:rPr>
        <w:t>»</w:t>
      </w:r>
      <w:r>
        <w:rPr>
          <w:rFonts w:ascii="Arial" w:hAnsi="Arial" w:cs="Arial"/>
          <w:sz w:val="24"/>
          <w:szCs w:val="24"/>
          <w:lang w:val="ru-RU"/>
        </w:rPr>
        <w:t>10.</w:t>
      </w:r>
      <w:r w:rsidR="003A6C85">
        <w:rPr>
          <w:rFonts w:ascii="Arial" w:hAnsi="Arial" w:cs="Arial"/>
          <w:sz w:val="24"/>
          <w:szCs w:val="24"/>
          <w:lang w:val="ru-RU"/>
        </w:rPr>
        <w:t xml:space="preserve">2024г </w:t>
      </w:r>
      <w:r w:rsidR="00503D57" w:rsidRPr="00276942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                         </w:t>
      </w:r>
      <w:r w:rsidR="00503D57" w:rsidRPr="00276942">
        <w:rPr>
          <w:rFonts w:ascii="Arial" w:hAnsi="Arial" w:cs="Arial"/>
          <w:sz w:val="24"/>
          <w:szCs w:val="24"/>
          <w:lang w:val="ru-RU"/>
        </w:rPr>
        <w:t>№</w:t>
      </w:r>
      <w:r w:rsidR="003A6C85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21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22E5FBFC" w14:textId="4ABDC2B9" w:rsidR="00EE4E3C" w:rsidRPr="00276942" w:rsidRDefault="00276942">
      <w:pPr>
        <w:tabs>
          <w:tab w:val="left" w:pos="270"/>
          <w:tab w:val="center" w:pos="4532"/>
        </w:tabs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>с. Номоконово</w:t>
      </w:r>
    </w:p>
    <w:p w14:paraId="6C00A4BF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6FBD280C" w14:textId="77777777" w:rsidR="00EE4E3C" w:rsidRPr="00276942" w:rsidRDefault="00EE4E3C">
      <w:pPr>
        <w:jc w:val="center"/>
        <w:rPr>
          <w:rFonts w:ascii="Arial" w:hAnsi="Arial" w:cs="Arial"/>
          <w:sz w:val="24"/>
          <w:szCs w:val="24"/>
          <w:lang w:val="ru-RU"/>
        </w:rPr>
      </w:pPr>
    </w:p>
    <w:p w14:paraId="46B64D85" w14:textId="0860AF96" w:rsidR="00EE4E3C" w:rsidRPr="00C0531A" w:rsidRDefault="00503D57">
      <w:pPr>
        <w:pStyle w:val="Default"/>
        <w:contextualSpacing/>
        <w:rPr>
          <w:rFonts w:ascii="Arial" w:hAnsi="Arial" w:cs="Arial"/>
          <w:b/>
          <w:bCs/>
          <w:sz w:val="32"/>
          <w:szCs w:val="32"/>
        </w:rPr>
      </w:pPr>
      <w:r w:rsidRPr="00276942">
        <w:rPr>
          <w:rFonts w:ascii="Arial" w:hAnsi="Arial" w:cs="Arial"/>
          <w:b/>
          <w:bCs/>
        </w:rPr>
        <w:t xml:space="preserve"> </w:t>
      </w:r>
      <w:r w:rsidRPr="00C0531A">
        <w:rPr>
          <w:rFonts w:ascii="Arial" w:hAnsi="Arial" w:cs="Arial"/>
          <w:b/>
          <w:bCs/>
          <w:sz w:val="32"/>
          <w:szCs w:val="32"/>
        </w:rPr>
        <w:t>Об утверждении программы   «Профилактика рисков причинения вреда (ущерба) охраняемым законом ценностям при осуществлении муниципального контроля</w:t>
      </w:r>
      <w:r w:rsidR="003A6C85">
        <w:rPr>
          <w:rFonts w:ascii="Arial" w:hAnsi="Arial" w:cs="Arial"/>
          <w:b/>
          <w:bCs/>
          <w:sz w:val="32"/>
          <w:szCs w:val="32"/>
        </w:rPr>
        <w:t xml:space="preserve"> в сфере благоустройства на 2025</w:t>
      </w:r>
      <w:r w:rsidRPr="00C0531A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14:paraId="5AC8B637" w14:textId="77777777" w:rsidR="00EE4E3C" w:rsidRPr="00276942" w:rsidRDefault="00EE4E3C">
      <w:pPr>
        <w:ind w:right="-2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61034015" w14:textId="414B3B86" w:rsidR="00EE4E3C" w:rsidRPr="00276942" w:rsidRDefault="00503D57">
      <w:pPr>
        <w:ind w:right="-2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На основании Федерального закона от 31 июля 2021 года № 248- ФЗ «О государственном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контроле (надзоре) и муниципальном  контроле в Российской Федерации», Постановления Правительства Российской Федерации от 25 июня 2021 года № 990 «Об утверждении правил разработки и утверждения контрольными (надзорными) органами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sz w:val="24"/>
          <w:szCs w:val="24"/>
          <w:lang w:val="ru-RU"/>
        </w:rPr>
        <w:t>программы профилактики рисков причинения вреда (ущерба) охраняемым законом ценностям», Администрация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>», постановляет:</w:t>
      </w:r>
    </w:p>
    <w:p w14:paraId="54BE593E" w14:textId="77777777" w:rsidR="00EE4E3C" w:rsidRPr="00276942" w:rsidRDefault="00EE4E3C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257283C8" w14:textId="34AFC82F" w:rsidR="00EE4E3C" w:rsidRPr="00276942" w:rsidRDefault="00503D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>1. Утвердить  программу «Пр</w:t>
      </w:r>
      <w:r w:rsidRPr="00276942">
        <w:rPr>
          <w:rFonts w:ascii="Arial" w:hAnsi="Arial" w:cs="Arial"/>
          <w:bCs/>
          <w:sz w:val="24"/>
          <w:szCs w:val="24"/>
          <w:lang w:val="ru-RU"/>
        </w:rPr>
        <w:t>офилактика рисков причинения вреда (ущерба) охраняемым законом ценностям при осуществлении муниципального контроля в сфере благоуст</w:t>
      </w:r>
      <w:r w:rsidR="003A6C85">
        <w:rPr>
          <w:rFonts w:ascii="Arial" w:hAnsi="Arial" w:cs="Arial"/>
          <w:bCs/>
          <w:sz w:val="24"/>
          <w:szCs w:val="24"/>
          <w:lang w:val="ru-RU"/>
        </w:rPr>
        <w:t>ройства на 2025</w:t>
      </w:r>
      <w:r w:rsidRPr="00276942">
        <w:rPr>
          <w:rFonts w:ascii="Arial" w:hAnsi="Arial" w:cs="Arial"/>
          <w:bCs/>
          <w:sz w:val="24"/>
          <w:szCs w:val="24"/>
          <w:lang w:val="ru-RU"/>
        </w:rPr>
        <w:t xml:space="preserve"> год.</w:t>
      </w:r>
    </w:p>
    <w:p w14:paraId="3536447B" w14:textId="311BC23E" w:rsidR="00EE4E3C" w:rsidRDefault="00503D57">
      <w:pPr>
        <w:jc w:val="both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276942">
        <w:rPr>
          <w:rFonts w:ascii="Arial" w:hAnsi="Arial" w:cs="Arial"/>
          <w:color w:val="000000"/>
          <w:sz w:val="24"/>
          <w:szCs w:val="24"/>
          <w:lang w:val="ru-RU"/>
        </w:rPr>
        <w:tab/>
        <w:t xml:space="preserve">2. </w:t>
      </w:r>
      <w:r w:rsidR="00276942" w:rsidRPr="00276942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Настоящее постановление опубликовать (обнародовать) в соответствии с Уставом сельского поселения «Номоконовское»</w:t>
      </w:r>
    </w:p>
    <w:p w14:paraId="27716BEF" w14:textId="38C71FC2" w:rsidR="00950802" w:rsidRPr="00950802" w:rsidRDefault="00950802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  3. </w:t>
      </w:r>
      <w:r w:rsidRPr="00950802">
        <w:rPr>
          <w:rFonts w:ascii="Arial" w:hAnsi="Arial" w:cs="Arial"/>
          <w:sz w:val="24"/>
          <w:szCs w:val="24"/>
          <w:lang w:val="ru-RU"/>
        </w:rPr>
        <w:t>Постановление вступает в силу с момента его подписания.</w:t>
      </w:r>
    </w:p>
    <w:p w14:paraId="7DEDFEB1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2E50CE9A" w14:textId="77777777" w:rsidR="00EE4E3C" w:rsidRPr="00276942" w:rsidRDefault="00EE4E3C">
      <w:pPr>
        <w:jc w:val="both"/>
        <w:rPr>
          <w:rFonts w:ascii="Arial" w:hAnsi="Arial" w:cs="Arial"/>
          <w:sz w:val="24"/>
          <w:szCs w:val="24"/>
          <w:lang w:val="ru-RU"/>
        </w:rPr>
      </w:pPr>
    </w:p>
    <w:p w14:paraId="6D12BEFD" w14:textId="77777777" w:rsidR="00EE4E3C" w:rsidRPr="00276942" w:rsidRDefault="00EE4E3C">
      <w:pPr>
        <w:pStyle w:val="11"/>
        <w:spacing w:line="320" w:lineRule="exact"/>
        <w:ind w:left="390"/>
        <w:jc w:val="both"/>
        <w:rPr>
          <w:rFonts w:ascii="Arial" w:hAnsi="Arial" w:cs="Arial"/>
          <w:sz w:val="24"/>
          <w:szCs w:val="24"/>
        </w:rPr>
      </w:pPr>
    </w:p>
    <w:p w14:paraId="0335CFF9" w14:textId="7C1083CF" w:rsidR="00EE4E3C" w:rsidRPr="00276942" w:rsidRDefault="00503D57">
      <w:pPr>
        <w:spacing w:line="140" w:lineRule="atLeast"/>
        <w:rPr>
          <w:rFonts w:ascii="Arial" w:hAnsi="Arial" w:cs="Arial"/>
          <w:sz w:val="24"/>
          <w:szCs w:val="24"/>
          <w:lang w:val="ru-RU"/>
        </w:rPr>
      </w:pPr>
      <w:r w:rsidRPr="00276942">
        <w:rPr>
          <w:rFonts w:ascii="Arial" w:hAnsi="Arial" w:cs="Arial"/>
          <w:sz w:val="24"/>
          <w:szCs w:val="24"/>
          <w:lang w:val="ru-RU"/>
        </w:rPr>
        <w:t xml:space="preserve">Глава </w:t>
      </w:r>
      <w:r w:rsidR="00276942" w:rsidRPr="00276942">
        <w:rPr>
          <w:rFonts w:ascii="Arial" w:hAnsi="Arial" w:cs="Arial"/>
          <w:sz w:val="24"/>
          <w:szCs w:val="24"/>
          <w:lang w:val="ru-RU"/>
        </w:rPr>
        <w:t xml:space="preserve"> сельского поселения «Номоконовское</w:t>
      </w:r>
      <w:r w:rsidRPr="00276942">
        <w:rPr>
          <w:rFonts w:ascii="Arial" w:hAnsi="Arial" w:cs="Arial"/>
          <w:sz w:val="24"/>
          <w:szCs w:val="24"/>
          <w:lang w:val="ru-RU"/>
        </w:rPr>
        <w:t xml:space="preserve">»                          </w:t>
      </w:r>
      <w:r w:rsidR="00276942" w:rsidRPr="00276942">
        <w:rPr>
          <w:rFonts w:ascii="Arial" w:hAnsi="Arial" w:cs="Arial"/>
          <w:sz w:val="24"/>
          <w:szCs w:val="24"/>
          <w:lang w:val="ru-RU"/>
        </w:rPr>
        <w:t>С.В. Алексеева</w:t>
      </w:r>
    </w:p>
    <w:p w14:paraId="427831D6" w14:textId="77777777" w:rsidR="00EE4E3C" w:rsidRPr="00276942" w:rsidRDefault="00EE4E3C">
      <w:pPr>
        <w:spacing w:line="140" w:lineRule="atLeast"/>
        <w:jc w:val="center"/>
        <w:rPr>
          <w:sz w:val="28"/>
          <w:szCs w:val="28"/>
          <w:lang w:val="ru-RU"/>
        </w:rPr>
      </w:pPr>
    </w:p>
    <w:p w14:paraId="181CC94C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236317F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2B9B30C7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BAB18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DCABCE0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5BCD171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7BB9D7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394A7A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8F0D889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0AAFC6F4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1470478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2759596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63F8592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4981402D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7E87E6B8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EAB2205" w14:textId="77777777" w:rsidR="00EE4E3C" w:rsidRDefault="00EE4E3C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14:paraId="3502E126" w14:textId="77777777" w:rsidR="003A6C85" w:rsidRDefault="001D3AF3" w:rsidP="00790D00">
      <w:pPr>
        <w:pStyle w:val="Default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</w:t>
      </w:r>
    </w:p>
    <w:p w14:paraId="391A5379" w14:textId="4F87B7C0" w:rsidR="00EE4E3C" w:rsidRDefault="003A6C85" w:rsidP="00790D00">
      <w:pPr>
        <w:pStyle w:val="Default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</w:t>
      </w:r>
      <w:r w:rsidR="001D3AF3">
        <w:rPr>
          <w:rFonts w:ascii="Times New Roman" w:hAnsi="Times New Roman" w:cs="Times New Roman"/>
          <w:bCs/>
        </w:rPr>
        <w:t xml:space="preserve">  </w:t>
      </w:r>
      <w:r w:rsidR="00503D57">
        <w:rPr>
          <w:rFonts w:ascii="Times New Roman" w:hAnsi="Times New Roman" w:cs="Times New Roman"/>
          <w:bCs/>
        </w:rPr>
        <w:t>УТВЕРЖДЕНА</w:t>
      </w:r>
    </w:p>
    <w:p w14:paraId="42010D4B" w14:textId="77777777" w:rsidR="00EE4E3C" w:rsidRDefault="00503D57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 w14:paraId="3D67C2E6" w14:textId="27ED34C6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сельского поселения «Номоконовское</w:t>
      </w:r>
      <w:r w:rsidR="00503D57">
        <w:rPr>
          <w:rFonts w:ascii="Times New Roman" w:hAnsi="Times New Roman" w:cs="Times New Roman"/>
          <w:bCs/>
        </w:rPr>
        <w:t>»</w:t>
      </w:r>
    </w:p>
    <w:p w14:paraId="50ACC46D" w14:textId="1A0A8C55" w:rsidR="00EE4E3C" w:rsidRDefault="00276942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№  </w:t>
      </w:r>
      <w:r w:rsidR="0034194F">
        <w:rPr>
          <w:rFonts w:ascii="Times New Roman" w:hAnsi="Times New Roman" w:cs="Times New Roman"/>
          <w:bCs/>
        </w:rPr>
        <w:t>21</w:t>
      </w:r>
      <w:r w:rsidR="00A434E2"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</w:rPr>
        <w:t xml:space="preserve">  от </w:t>
      </w:r>
      <w:r w:rsidR="003A6C85">
        <w:rPr>
          <w:rFonts w:ascii="Times New Roman" w:hAnsi="Times New Roman" w:cs="Times New Roman"/>
          <w:bCs/>
        </w:rPr>
        <w:t xml:space="preserve"> </w:t>
      </w:r>
      <w:r w:rsidR="0034194F">
        <w:rPr>
          <w:rFonts w:ascii="Times New Roman" w:hAnsi="Times New Roman" w:cs="Times New Roman"/>
          <w:bCs/>
        </w:rPr>
        <w:t>22.10.</w:t>
      </w:r>
      <w:bookmarkStart w:id="0" w:name="_GoBack"/>
      <w:bookmarkEnd w:id="0"/>
      <w:r w:rsidR="003A6C85">
        <w:rPr>
          <w:rFonts w:ascii="Times New Roman" w:hAnsi="Times New Roman" w:cs="Times New Roman"/>
          <w:bCs/>
        </w:rPr>
        <w:t xml:space="preserve"> 2024</w:t>
      </w:r>
      <w:r w:rsidR="00503D57">
        <w:rPr>
          <w:rFonts w:ascii="Times New Roman" w:hAnsi="Times New Roman" w:cs="Times New Roman"/>
          <w:bCs/>
        </w:rPr>
        <w:t xml:space="preserve"> года</w:t>
      </w:r>
    </w:p>
    <w:p w14:paraId="0EF85F65" w14:textId="77777777" w:rsidR="00EE4E3C" w:rsidRDefault="00EE4E3C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14:paraId="69705857" w14:textId="197CCB13" w:rsidR="00EE4E3C" w:rsidRDefault="00503D57">
      <w:pPr>
        <w:pStyle w:val="Default"/>
        <w:contextualSpacing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 w:cs="Times New Roman"/>
          <w:b/>
          <w:bCs/>
        </w:rPr>
        <w:t>Об утверждении программы «Профилактика рисков причинения вреда (ущерба) охраняемым законом ценностям при осуществлении муниципального контроля</w:t>
      </w:r>
      <w:r w:rsidR="003A6C85">
        <w:rPr>
          <w:rFonts w:ascii="PT Astra Serif" w:hAnsi="PT Astra Serif" w:cs="Times New Roman"/>
          <w:b/>
          <w:bCs/>
        </w:rPr>
        <w:t xml:space="preserve"> в сфере благоустройства на 2025</w:t>
      </w:r>
      <w:r>
        <w:rPr>
          <w:rFonts w:ascii="PT Astra Serif" w:hAnsi="PT Astra Serif" w:cs="Times New Roman"/>
          <w:b/>
          <w:bCs/>
        </w:rPr>
        <w:t xml:space="preserve"> год</w:t>
      </w:r>
    </w:p>
    <w:p w14:paraId="15F9F9B8" w14:textId="77777777" w:rsidR="00EE4E3C" w:rsidRDefault="00EE4E3C"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 w14:paraId="31EDC1D7" w14:textId="77777777" w:rsidR="00EE4E3C" w:rsidRDefault="00503D57"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 w14:paraId="09321F37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EE4E3C" w:rsidRPr="00633FC0" w14:paraId="0DB16BC0" w14:textId="77777777">
        <w:tc>
          <w:tcPr>
            <w:tcW w:w="2802" w:type="dxa"/>
          </w:tcPr>
          <w:p w14:paraId="62E426BE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14:paraId="65AF35D7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EE4E3C" w:rsidRPr="00633FC0" w14:paraId="1C929D72" w14:textId="77777777">
        <w:tc>
          <w:tcPr>
            <w:tcW w:w="2802" w:type="dxa"/>
          </w:tcPr>
          <w:p w14:paraId="6A7F54C7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14:paraId="31E440B1" w14:textId="3C59EF1D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Федерации»,</w:t>
            </w:r>
            <w:r w:rsidR="005D2D13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EE4E3C" w14:paraId="29173501" w14:textId="77777777">
        <w:tc>
          <w:tcPr>
            <w:tcW w:w="2802" w:type="dxa"/>
          </w:tcPr>
          <w:p w14:paraId="3FAEDB68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14:paraId="3223F914" w14:textId="35D077AD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</w:tc>
      </w:tr>
      <w:tr w:rsidR="00EE4E3C" w:rsidRPr="00633FC0" w14:paraId="15605E21" w14:textId="77777777">
        <w:tc>
          <w:tcPr>
            <w:tcW w:w="2802" w:type="dxa"/>
          </w:tcPr>
          <w:p w14:paraId="7A593ECD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14:paraId="4CCB3D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 w14:paraId="2C0AE65A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 w14:paraId="3933DAD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EE4E3C" w:rsidRPr="00633FC0" w14:paraId="71521090" w14:textId="77777777">
        <w:tc>
          <w:tcPr>
            <w:tcW w:w="2802" w:type="dxa"/>
          </w:tcPr>
          <w:p w14:paraId="2D07C58C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14:paraId="1E32501F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 w14:paraId="0B387AF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14:paraId="10D16CE9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14:paraId="4D4BD5B3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EE4E3C" w14:paraId="7457F80D" w14:textId="77777777">
        <w:tc>
          <w:tcPr>
            <w:tcW w:w="2802" w:type="dxa"/>
          </w:tcPr>
          <w:p w14:paraId="74524AA9" w14:textId="77777777" w:rsidR="00EE4E3C" w:rsidRDefault="00503D57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14:paraId="14073A65" w14:textId="59D0A97C" w:rsidR="00EE4E3C" w:rsidRDefault="003A6C85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2025</w:t>
            </w:r>
            <w:r w:rsidR="00503D5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14:paraId="6DD3EFE0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p w14:paraId="76A6469A" w14:textId="77777777" w:rsidR="00EE4E3C" w:rsidRDefault="00EE4E3C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EE4E3C" w:rsidRPr="00633FC0" w14:paraId="43662E2C" w14:textId="77777777">
        <w:tc>
          <w:tcPr>
            <w:tcW w:w="2660" w:type="dxa"/>
          </w:tcPr>
          <w:p w14:paraId="63EF873E" w14:textId="77777777" w:rsidR="00EE4E3C" w:rsidRDefault="00503D57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14:paraId="772434C1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14:paraId="4308CB25" w14:textId="77777777" w:rsidR="00EE4E3C" w:rsidRDefault="00503D57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Повышение правосознания и правовой культуры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lastRenderedPageBreak/>
              <w:t>контролируемых лиц.</w:t>
            </w:r>
          </w:p>
        </w:tc>
      </w:tr>
    </w:tbl>
    <w:p w14:paraId="42061EC2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>1. Анализ текущего состояния осуществления муниципального</w:t>
      </w:r>
    </w:p>
    <w:p w14:paraId="7FD6CAF8" w14:textId="77777777" w:rsidR="00EE4E3C" w:rsidRDefault="00503D57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 w14:paraId="6E358BC5" w14:textId="77777777" w:rsidR="00EE4E3C" w:rsidRDefault="00EE4E3C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14:paraId="173FF230" w14:textId="198EDB76" w:rsidR="00EE4E3C" w:rsidRDefault="00503D57">
      <w:pPr>
        <w:numPr>
          <w:ilvl w:val="1"/>
          <w:numId w:val="1"/>
        </w:num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Муниципальный контроль в сфере благоустройства на территории сельского поселения осуществляется в соответствии с Федеральным законом от 31.07.2020г. № 248-ФЗ «О государственном контроле (надзоре) и муниципальном контроле в Российской Федерации, Федеральным законом от 11.06.2021г.№ 170-ФЗ «О внесении изменений в отдельные законодательные акты Российской Федерации в</w:t>
      </w:r>
      <w:r w:rsidR="005D2D1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</w:t>
      </w:r>
      <w:r w:rsidR="005D2D13">
        <w:rPr>
          <w:sz w:val="24"/>
          <w:szCs w:val="24"/>
          <w:lang w:val="ru-RU"/>
        </w:rPr>
        <w:t>и</w:t>
      </w:r>
      <w:r>
        <w:rPr>
          <w:sz w:val="24"/>
          <w:szCs w:val="24"/>
          <w:lang w:val="ru-RU"/>
        </w:rPr>
        <w:t xml:space="preserve"> с принятием Федерального закона «О государственном контроле (надзоре) и муниципальном контроле в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</w:t>
      </w:r>
      <w:r w:rsidR="005D2D13">
        <w:rPr>
          <w:sz w:val="24"/>
          <w:szCs w:val="24"/>
          <w:lang w:val="ru-RU"/>
        </w:rPr>
        <w:t xml:space="preserve"> поселения «Номоконовское</w:t>
      </w:r>
      <w:r>
        <w:rPr>
          <w:sz w:val="24"/>
          <w:szCs w:val="24"/>
          <w:lang w:val="ru-RU"/>
        </w:rPr>
        <w:t>».</w:t>
      </w:r>
    </w:p>
    <w:p w14:paraId="0B3AEB64" w14:textId="77777777" w:rsidR="00EE4E3C" w:rsidRDefault="00503D57">
      <w:pPr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6E650789" w14:textId="304C84FA" w:rsidR="00EE4E3C" w:rsidRDefault="00503D57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>установленные Правилами благоустройства на территории</w:t>
      </w:r>
      <w:r w:rsidR="005D2D13">
        <w:rPr>
          <w:rFonts w:ascii="PT Astra Serif" w:hAnsi="PT Astra Serif"/>
          <w:sz w:val="24"/>
          <w:szCs w:val="24"/>
          <w:lang w:val="ru-RU"/>
        </w:rPr>
        <w:t xml:space="preserve"> сельского поселения «Номоконовское</w:t>
      </w:r>
      <w:r>
        <w:rPr>
          <w:rFonts w:ascii="PT Astra Serif" w:hAnsi="PT Astra Serif"/>
          <w:sz w:val="24"/>
          <w:szCs w:val="24"/>
          <w:lang w:val="ru-RU"/>
        </w:rPr>
        <w:t>».</w:t>
      </w:r>
    </w:p>
    <w:p w14:paraId="34DEF30E" w14:textId="55F88855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 w:rsidR="003A6C85">
        <w:rPr>
          <w:rFonts w:ascii="PT Astra Serif" w:hAnsi="PT Astra Serif" w:cs="Arial"/>
        </w:rPr>
        <w:t>За текущий период 2024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плановые и внеплановые проверки, мероприятия по контролю без взаимодействия с субъектами контроля на территории</w:t>
      </w:r>
      <w:r w:rsidR="005D2D13">
        <w:rPr>
          <w:rFonts w:ascii="PT Astra Serif" w:hAnsi="PT Astra Serif" w:cs="Arial"/>
        </w:rPr>
        <w:t xml:space="preserve"> сельского поселения «Номоконовское</w:t>
      </w:r>
      <w:r>
        <w:rPr>
          <w:rFonts w:ascii="PT Astra Serif" w:hAnsi="PT Astra Serif" w:cs="Arial"/>
        </w:rPr>
        <w:t>» не производились.</w:t>
      </w:r>
    </w:p>
    <w:p w14:paraId="681F234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14:paraId="0D99F1D4" w14:textId="77777777" w:rsidR="00EE4E3C" w:rsidRDefault="00503D57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65DF15F9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3A5AE7FF" w14:textId="378A04C1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 w:rsidR="003A6C85">
        <w:rPr>
          <w:rFonts w:ascii="PT Astra Serif" w:hAnsi="PT Astra Serif" w:cs="Arial"/>
        </w:rPr>
        <w:t xml:space="preserve"> в 2024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 w14:paraId="4C82E2C0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требований;</w:t>
      </w:r>
    </w:p>
    <w:p w14:paraId="5441B3AB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информирования подконтрольных субъектов о требованиях с сфере благоустройства;</w:t>
      </w:r>
    </w:p>
    <w:p w14:paraId="779691BE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отсутствие системы обратной связи с подконтрольными субъектами по вопросам применения требований благоустройства, в том числе с использованием современных информационно-телекоммуникационных технологий.</w:t>
      </w:r>
    </w:p>
    <w:p w14:paraId="66621211" w14:textId="77777777" w:rsidR="00EE4E3C" w:rsidRDefault="00503D57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14:paraId="5B5C13AE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766BDD90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14:paraId="231FD7F9" w14:textId="77777777" w:rsidR="00EE4E3C" w:rsidRDefault="00503D57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14:paraId="17AD2C46" w14:textId="77777777" w:rsidR="00EE4E3C" w:rsidRDefault="00EE4E3C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9883179" w14:textId="77777777" w:rsidR="00EE4E3C" w:rsidRDefault="00503D57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</w:t>
      </w:r>
      <w:r>
        <w:rPr>
          <w:rFonts w:ascii="PT Astra Serif" w:hAnsi="PT Astra Serif"/>
          <w:sz w:val="24"/>
          <w:szCs w:val="24"/>
          <w:lang w:val="ru-RU"/>
        </w:rPr>
        <w:lastRenderedPageBreak/>
        <w:t>гигиенических условий жизни в городе, создание безопасных и комфортных условий для проживания населения.</w:t>
      </w:r>
    </w:p>
    <w:p w14:paraId="0AC6525D" w14:textId="33D216FE" w:rsidR="00EE4E3C" w:rsidRDefault="00790D00" w:rsidP="00790D00">
      <w:pPr>
        <w:contextualSpacing/>
        <w:rPr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                   </w:t>
      </w:r>
      <w:r w:rsidR="00503D57"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 w14:paraId="7552787F" w14:textId="77777777" w:rsidR="00EE4E3C" w:rsidRDefault="00EE4E3C">
      <w:pPr>
        <w:contextualSpacing/>
        <w:jc w:val="center"/>
        <w:rPr>
          <w:b/>
          <w:sz w:val="24"/>
          <w:szCs w:val="24"/>
          <w:lang w:val="ru-RU"/>
        </w:rPr>
      </w:pPr>
    </w:p>
    <w:p w14:paraId="77E5A19C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14:paraId="3F75D914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14:paraId="2715B467" w14:textId="77777777" w:rsidR="00EE4E3C" w:rsidRDefault="00503D57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6B6889F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3A3EDE4" w14:textId="77777777" w:rsidR="00EE4E3C" w:rsidRDefault="00503D57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4) предотвращение угрозы безопасности жизни и здоровья людей.</w:t>
      </w:r>
    </w:p>
    <w:p w14:paraId="62EA0B28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 w14:paraId="47BAFABC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 w14:paraId="6B31EC24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14:paraId="753D05DB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деятельности;</w:t>
      </w:r>
    </w:p>
    <w:p w14:paraId="4116883D" w14:textId="77777777" w:rsidR="00EE4E3C" w:rsidRDefault="00503D57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 повышение правосознания и правовой культуры юридических лиц, индивидуальных предпринимателей и граждан.</w:t>
      </w:r>
    </w:p>
    <w:p w14:paraId="1875525F" w14:textId="77777777" w:rsidR="00EE4E3C" w:rsidRDefault="00EE4E3C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14:paraId="67E5C18E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 w14:paraId="743F4384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14:paraId="3A0E247A" w14:textId="77777777" w:rsidR="00EE4E3C" w:rsidRDefault="00EE4E3C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14:paraId="4B9A2A2C" w14:textId="77777777" w:rsidR="00EE4E3C" w:rsidRDefault="00503D57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  </w:t>
      </w:r>
    </w:p>
    <w:tbl>
      <w:tblPr>
        <w:tblStyle w:val="a9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EE4E3C" w14:paraId="0220CDD3" w14:textId="77777777">
        <w:tc>
          <w:tcPr>
            <w:tcW w:w="675" w:type="dxa"/>
          </w:tcPr>
          <w:p w14:paraId="7450A941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14:paraId="557A298F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 w14:paraId="4A993208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 мероприятия</w:t>
            </w:r>
          </w:p>
        </w:tc>
        <w:tc>
          <w:tcPr>
            <w:tcW w:w="2551" w:type="dxa"/>
          </w:tcPr>
          <w:p w14:paraId="72214A00" w14:textId="77777777" w:rsidR="00EE4E3C" w:rsidRDefault="00503D5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EE4E3C" w14:paraId="66A4E950" w14:textId="77777777">
        <w:tc>
          <w:tcPr>
            <w:tcW w:w="10314" w:type="dxa"/>
            <w:gridSpan w:val="4"/>
          </w:tcPr>
          <w:p w14:paraId="3F84D9D0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EE4E3C" w:rsidRPr="00633FC0" w14:paraId="445CB8A8" w14:textId="77777777">
        <w:tc>
          <w:tcPr>
            <w:tcW w:w="675" w:type="dxa"/>
          </w:tcPr>
          <w:p w14:paraId="5F97905B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 w14:paraId="5489DB48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7AE4C65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4B5A679" w14:textId="77777777" w:rsidR="00EE4E3C" w:rsidRDefault="00EE4E3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14:paraId="47C01306" w14:textId="1F3D0B95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>на официальном сайте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.рф»:</w:t>
            </w:r>
          </w:p>
          <w:p w14:paraId="2EA6A75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4A6DBBF8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14:paraId="6ED1085C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43AA78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14:paraId="39390A4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5C4B4C42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14:paraId="4FB9685A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16E51F8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6EF69DC2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14:paraId="060F0C06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причинения вреда (ущерба) охраняемым законом ценностям</w:t>
            </w:r>
          </w:p>
          <w:p w14:paraId="0A4CEF11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Информирование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14:paraId="447C0B15" w14:textId="77777777" w:rsidR="00EE4E3C" w:rsidRDefault="00503D57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 случае изменения обязательных требований-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68" w:type="dxa"/>
          </w:tcPr>
          <w:p w14:paraId="65C20F6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0D5B609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1B56C6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80BC1C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15780F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14:paraId="60ABD1F5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3AA27D2B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14:paraId="06A8BA4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2001A7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9039EFF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0AF761B9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 w14:paraId="4F6CBB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196E10F4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Не позднее 25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декабря предшествующего года</w:t>
            </w:r>
          </w:p>
          <w:p w14:paraId="2E8D13D1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53E151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9BBD6DD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662ECF73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CD94F96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27CEFB0B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4A81AE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 по мере необходимости</w:t>
            </w:r>
          </w:p>
        </w:tc>
        <w:tc>
          <w:tcPr>
            <w:tcW w:w="2551" w:type="dxa"/>
          </w:tcPr>
          <w:p w14:paraId="6C1A398A" w14:textId="65537E82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Администрация</w:t>
            </w:r>
            <w:r w:rsidR="005D2D13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«Номоконовское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</w:p>
          <w:p w14:paraId="451E670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8594" w14:textId="77777777" w:rsidR="00EE4E3C" w:rsidRDefault="00EE4E3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14:paraId="70AB4E0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6DDB636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2A43B1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7AC1F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D70ACF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6A8B0C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092F12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03B233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C3B77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A626E68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D32504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3E3E1B4B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FA9D6F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1A805C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05F2E43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22AA11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72101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AE15445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16AC13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78264B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05FB51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2B36563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5745509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932AC72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480E4C3C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78F63D3" w14:textId="77777777" w:rsidR="00EE4E3C" w:rsidRDefault="00503D57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Должностное лицо, уполномоченное на осуществление муниципального контроля</w:t>
            </w:r>
          </w:p>
          <w:p w14:paraId="02F5812E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F6967ED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9C4BB0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7B46DFEA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690909F1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1ACF5F29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20825DFF" w14:textId="77777777" w:rsidR="00EE4E3C" w:rsidRDefault="00EE4E3C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EE4E3C" w14:paraId="06D7338E" w14:textId="77777777">
        <w:tc>
          <w:tcPr>
            <w:tcW w:w="10314" w:type="dxa"/>
            <w:gridSpan w:val="4"/>
          </w:tcPr>
          <w:p w14:paraId="3424E7A3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2. Консультирование</w:t>
            </w:r>
          </w:p>
        </w:tc>
      </w:tr>
      <w:tr w:rsidR="00EE4E3C" w14:paraId="2B52AAAB" w14:textId="77777777">
        <w:trPr>
          <w:trHeight w:val="2829"/>
        </w:trPr>
        <w:tc>
          <w:tcPr>
            <w:tcW w:w="675" w:type="dxa"/>
          </w:tcPr>
          <w:p w14:paraId="08E1922D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14:paraId="50B175AE" w14:textId="77777777" w:rsidR="00EE4E3C" w:rsidRDefault="00503D57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14:paraId="42FC69EE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 w14:paraId="6878A18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14:paraId="76D8CE17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14:paraId="76674EB3" w14:textId="77777777" w:rsidR="00EE4E3C" w:rsidRDefault="00503D57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14:paraId="74431D17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14:paraId="4DBFE321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14:paraId="557958DB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 w:rsidR="00EE4E3C" w14:paraId="0C21455C" w14:textId="77777777">
        <w:tc>
          <w:tcPr>
            <w:tcW w:w="10314" w:type="dxa"/>
            <w:gridSpan w:val="4"/>
          </w:tcPr>
          <w:p w14:paraId="1D6A252F" w14:textId="77777777" w:rsidR="00EE4E3C" w:rsidRDefault="00503D57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EE4E3C" w14:paraId="6217742F" w14:textId="77777777">
        <w:tc>
          <w:tcPr>
            <w:tcW w:w="675" w:type="dxa"/>
          </w:tcPr>
          <w:p w14:paraId="736E8042" w14:textId="77777777" w:rsidR="00EE4E3C" w:rsidRDefault="00503D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14:paraId="713B59C3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14:paraId="0CEF7C5D" w14:textId="77777777" w:rsidR="00EE4E3C" w:rsidRDefault="00503D57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14:paraId="5A82AC43" w14:textId="77777777" w:rsidR="00EE4E3C" w:rsidRDefault="00503D57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 w14:paraId="38D113DB" w14:textId="77777777" w:rsidR="00EE4E3C" w:rsidRDefault="00503D57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 w14:paraId="47F377CC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 w14:paraId="6247B2A3" w14:textId="77777777" w:rsidR="00EE4E3C" w:rsidRDefault="00503D57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 w14:paraId="739CF5C6" w14:textId="77777777" w:rsidR="00EE4E3C" w:rsidRDefault="00EE4E3C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14:paraId="678D8F9C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</w:t>
      </w:r>
      <w:r>
        <w:rPr>
          <w:rFonts w:ascii="PT Astra Serif" w:hAnsi="PT Astra Serif"/>
          <w:sz w:val="24"/>
          <w:szCs w:val="24"/>
          <w:lang w:val="ru-RU"/>
        </w:rPr>
        <w:lastRenderedPageBreak/>
        <w:t>охраняемым законом ценностям, при проведении профилактических мероприятий.</w:t>
      </w:r>
    </w:p>
    <w:p w14:paraId="3CCB360E" w14:textId="26BF706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</w:t>
      </w:r>
      <w:r w:rsidR="003A6C85">
        <w:rPr>
          <w:rFonts w:ascii="PT Astra Serif" w:hAnsi="PT Astra Serif"/>
          <w:sz w:val="24"/>
          <w:szCs w:val="24"/>
          <w:lang w:val="ru-RU"/>
        </w:rPr>
        <w:t>аммы производится по итогам 2024</w:t>
      </w:r>
      <w:r>
        <w:rPr>
          <w:rFonts w:ascii="PT Astra Serif" w:hAnsi="PT Astra Serif"/>
          <w:sz w:val="24"/>
          <w:szCs w:val="24"/>
          <w:lang w:val="ru-RU"/>
        </w:rPr>
        <w:t xml:space="preserve"> года методом сравнения показателей качества профилактической деятельности с предыдущим годом.</w:t>
      </w:r>
    </w:p>
    <w:p w14:paraId="5AE57D8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14:paraId="310D2744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14:paraId="60A82E46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14:paraId="2F0413B7" w14:textId="77777777" w:rsidR="00EE4E3C" w:rsidRDefault="00503D57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14:paraId="4A75169E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14:paraId="08F17BA6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14:paraId="33215763" w14:textId="77777777" w:rsidR="00EE4E3C" w:rsidRDefault="00503D5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14:paraId="212240C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3A1B63D7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47D1F14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5C21A674" w14:textId="77777777" w:rsidR="00EE4E3C" w:rsidRDefault="00EE4E3C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14:paraId="11FB876F" w14:textId="77777777" w:rsidR="00EE4E3C" w:rsidRDefault="00503D57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 w:rsidR="00EE4E3C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EF7F9" w14:textId="77777777" w:rsidR="00F57126" w:rsidRDefault="00F57126">
      <w:r>
        <w:separator/>
      </w:r>
    </w:p>
  </w:endnote>
  <w:endnote w:type="continuationSeparator" w:id="0">
    <w:p w14:paraId="3CD7B851" w14:textId="77777777" w:rsidR="00F57126" w:rsidRDefault="00F5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D8DB1" w14:textId="77777777" w:rsidR="00F57126" w:rsidRDefault="00F57126">
      <w:r>
        <w:separator/>
      </w:r>
    </w:p>
  </w:footnote>
  <w:footnote w:type="continuationSeparator" w:id="0">
    <w:p w14:paraId="20C909D4" w14:textId="77777777" w:rsidR="00F57126" w:rsidRDefault="00F57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E097147"/>
    <w:multiLevelType w:val="multilevel"/>
    <w:tmpl w:val="FE09714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55"/>
    <w:rsid w:val="00177B86"/>
    <w:rsid w:val="00181F86"/>
    <w:rsid w:val="001843DB"/>
    <w:rsid w:val="001871BE"/>
    <w:rsid w:val="0019038D"/>
    <w:rsid w:val="00192BC7"/>
    <w:rsid w:val="00196BC2"/>
    <w:rsid w:val="001A025D"/>
    <w:rsid w:val="001A7ED8"/>
    <w:rsid w:val="001C6366"/>
    <w:rsid w:val="001D3A66"/>
    <w:rsid w:val="001D3AF3"/>
    <w:rsid w:val="001F3490"/>
    <w:rsid w:val="002069D3"/>
    <w:rsid w:val="00273508"/>
    <w:rsid w:val="00276942"/>
    <w:rsid w:val="00280F86"/>
    <w:rsid w:val="002A10AE"/>
    <w:rsid w:val="002A144B"/>
    <w:rsid w:val="002A2BA4"/>
    <w:rsid w:val="002B2E3C"/>
    <w:rsid w:val="002B6766"/>
    <w:rsid w:val="002D515E"/>
    <w:rsid w:val="002F338A"/>
    <w:rsid w:val="003072F4"/>
    <w:rsid w:val="00311A26"/>
    <w:rsid w:val="00332D53"/>
    <w:rsid w:val="0034194F"/>
    <w:rsid w:val="00350C1B"/>
    <w:rsid w:val="00391384"/>
    <w:rsid w:val="00391AB5"/>
    <w:rsid w:val="003A08A0"/>
    <w:rsid w:val="003A6C85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03D57"/>
    <w:rsid w:val="005212BE"/>
    <w:rsid w:val="005314B2"/>
    <w:rsid w:val="005322F1"/>
    <w:rsid w:val="00577DB1"/>
    <w:rsid w:val="00585804"/>
    <w:rsid w:val="005B5BC1"/>
    <w:rsid w:val="005C6397"/>
    <w:rsid w:val="005D2D13"/>
    <w:rsid w:val="005E2464"/>
    <w:rsid w:val="005F5AEA"/>
    <w:rsid w:val="005F6C32"/>
    <w:rsid w:val="00606161"/>
    <w:rsid w:val="0060629F"/>
    <w:rsid w:val="00616DE6"/>
    <w:rsid w:val="00624EBD"/>
    <w:rsid w:val="00632CF4"/>
    <w:rsid w:val="00633FC0"/>
    <w:rsid w:val="00651272"/>
    <w:rsid w:val="00686987"/>
    <w:rsid w:val="006943F0"/>
    <w:rsid w:val="006963A2"/>
    <w:rsid w:val="006A3B51"/>
    <w:rsid w:val="00707B65"/>
    <w:rsid w:val="007109A7"/>
    <w:rsid w:val="00711033"/>
    <w:rsid w:val="00716244"/>
    <w:rsid w:val="00742A93"/>
    <w:rsid w:val="007568B1"/>
    <w:rsid w:val="00756FEE"/>
    <w:rsid w:val="007613E8"/>
    <w:rsid w:val="00765BAA"/>
    <w:rsid w:val="0077549E"/>
    <w:rsid w:val="00790D00"/>
    <w:rsid w:val="007A3CAD"/>
    <w:rsid w:val="007A4FE3"/>
    <w:rsid w:val="007C7664"/>
    <w:rsid w:val="007E6F12"/>
    <w:rsid w:val="00835303"/>
    <w:rsid w:val="00842E96"/>
    <w:rsid w:val="008B59E6"/>
    <w:rsid w:val="008C5C1D"/>
    <w:rsid w:val="008F550C"/>
    <w:rsid w:val="0092658B"/>
    <w:rsid w:val="00932A87"/>
    <w:rsid w:val="00934095"/>
    <w:rsid w:val="00942400"/>
    <w:rsid w:val="00950802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434E2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0531A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EE4E3C"/>
    <w:rsid w:val="00F26318"/>
    <w:rsid w:val="00F55A7A"/>
    <w:rsid w:val="00F57126"/>
    <w:rsid w:val="00F674F4"/>
    <w:rsid w:val="00F75C0A"/>
    <w:rsid w:val="00F76D68"/>
    <w:rsid w:val="00F85404"/>
    <w:rsid w:val="00FD367D"/>
    <w:rsid w:val="09F64F22"/>
    <w:rsid w:val="0EE84FAD"/>
    <w:rsid w:val="29557637"/>
    <w:rsid w:val="47697627"/>
    <w:rsid w:val="4BD36178"/>
    <w:rsid w:val="4D380A1B"/>
    <w:rsid w:val="5A116305"/>
    <w:rsid w:val="65FB3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4EA4"/>
  <w15:docId w15:val="{7962A6F7-E11A-4CD2-A205-438B726C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</w:style>
  <w:style w:type="character" w:customStyle="1" w:styleId="a7">
    <w:name w:val="Нижний колонтитул Знак"/>
    <w:basedOn w:val="a0"/>
    <w:link w:val="a6"/>
    <w:uiPriority w:val="99"/>
    <w:semiHidden/>
    <w:qFormat/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ConsPlusNormal1">
    <w:name w:val="ConsPlusNormal1"/>
    <w:link w:val="ConsPlusNormal"/>
    <w:qFormat/>
    <w:locked/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4194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4194F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111</cp:lastModifiedBy>
  <cp:revision>18</cp:revision>
  <cp:lastPrinted>2024-10-21T23:54:00Z</cp:lastPrinted>
  <dcterms:created xsi:type="dcterms:W3CDTF">2022-12-22T00:12:00Z</dcterms:created>
  <dcterms:modified xsi:type="dcterms:W3CDTF">2024-10-21T23:56:00Z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24BDD1CF3DD54CCEBC69BA11F3AA3B25</vt:lpwstr>
  </property>
</Properties>
</file>