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85CBF">
      <w:pPr>
        <w:pStyle w:val="2"/>
        <w:jc w:val="left"/>
        <w:rPr>
          <w:b/>
          <w:bCs/>
          <w:sz w:val="32"/>
          <w:szCs w:val="32"/>
        </w:rPr>
      </w:pPr>
      <w:r>
        <w:rPr>
          <w:b/>
          <w:bCs/>
        </w:rPr>
        <w:t xml:space="preserve">                                  </w:t>
      </w:r>
      <w:r>
        <w:rPr>
          <w:rFonts w:hint="default"/>
          <w:b/>
          <w:bCs/>
          <w:lang w:val="ru-RU"/>
        </w:rPr>
        <w:t xml:space="preserve">                                                  </w:t>
      </w:r>
      <w:bookmarkStart w:id="0" w:name="_GoBack"/>
      <w:bookmarkEnd w:id="0"/>
      <w:r>
        <w:rPr>
          <w:b/>
          <w:bCs/>
        </w:rPr>
        <w:t xml:space="preserve">     </w:t>
      </w:r>
      <w:r>
        <w:rPr>
          <w:b/>
        </w:rPr>
        <w:drawing>
          <wp:inline distT="0" distB="0" distL="114300" distR="114300">
            <wp:extent cx="476250" cy="553085"/>
            <wp:effectExtent l="0" t="0" r="0" b="1841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                                                                                    </w:t>
      </w:r>
      <w:r>
        <w:rPr>
          <w:b/>
          <w:bCs/>
          <w:sz w:val="32"/>
          <w:szCs w:val="32"/>
        </w:rPr>
        <w:t xml:space="preserve"> </w:t>
      </w:r>
    </w:p>
    <w:p w14:paraId="572FA8A5">
      <w:pPr>
        <w:spacing w:after="120" w:line="216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 xml:space="preserve">Администрация сельского поселения </w:t>
      </w:r>
    </w:p>
    <w:p w14:paraId="38480FBF">
      <w:pPr>
        <w:spacing w:after="120" w:line="216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"Номоконовское"</w:t>
      </w:r>
    </w:p>
    <w:p w14:paraId="694994F2">
      <w:pPr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7755536F">
      <w:pPr>
        <w:spacing w:after="0" w:line="240" w:lineRule="auto"/>
        <w:jc w:val="center"/>
        <w:rPr>
          <w:rFonts w:ascii="Times New Roman" w:hAnsi="Times New Roman" w:eastAsia="Times New Roman"/>
          <w:sz w:val="16"/>
          <w:szCs w:val="16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ПРИКАЗ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</w:p>
    <w:p w14:paraId="4207B454">
      <w:pPr>
        <w:tabs>
          <w:tab w:val="left" w:pos="2520"/>
          <w:tab w:val="left" w:pos="7920"/>
          <w:tab w:val="left" w:pos="8460"/>
          <w:tab w:val="left" w:pos="8640"/>
        </w:tabs>
        <w:spacing w:before="240" w:after="0" w:line="240" w:lineRule="auto"/>
        <w:ind w:firstLine="280" w:firstLineChars="100"/>
        <w:jc w:val="both"/>
        <w:rPr>
          <w:rFonts w:hint="default" w:ascii="Times New Roman" w:hAnsi="Times New Roman" w:eastAsia="Times New Roman"/>
          <w:sz w:val="28"/>
          <w:szCs w:val="28"/>
          <w:lang w:val="en-US"/>
        </w:rPr>
      </w:pPr>
      <w:r>
        <w:rPr>
          <w:rFonts w:hint="default" w:ascii="Times New Roman" w:hAnsi="Times New Roman" w:eastAsia="Times New Roman"/>
          <w:sz w:val="28"/>
          <w:szCs w:val="28"/>
          <w:lang w:val="en-US"/>
        </w:rPr>
        <w:t>30</w:t>
      </w:r>
      <w:r>
        <w:rPr>
          <w:rFonts w:ascii="Times New Roman" w:hAnsi="Times New Roman" w:eastAsia="Times New Roman"/>
          <w:sz w:val="28"/>
          <w:szCs w:val="28"/>
        </w:rPr>
        <w:t>.0</w:t>
      </w:r>
      <w:r>
        <w:rPr>
          <w:rFonts w:hint="default" w:ascii="Times New Roman" w:hAnsi="Times New Roman" w:eastAsia="Times New Roman"/>
          <w:sz w:val="28"/>
          <w:szCs w:val="28"/>
          <w:lang w:val="en-US"/>
        </w:rPr>
        <w:t>1</w:t>
      </w:r>
      <w:r>
        <w:rPr>
          <w:rFonts w:ascii="Times New Roman" w:hAnsi="Times New Roman" w:eastAsia="Times New Roman"/>
          <w:sz w:val="28"/>
          <w:szCs w:val="28"/>
        </w:rPr>
        <w:t>.202</w:t>
      </w:r>
      <w:r>
        <w:rPr>
          <w:rFonts w:hint="default" w:ascii="Times New Roman" w:hAnsi="Times New Roman" w:eastAsia="Times New Roman"/>
          <w:sz w:val="28"/>
          <w:szCs w:val="28"/>
          <w:lang w:val="en-US"/>
        </w:rPr>
        <w:t>6</w:t>
      </w:r>
      <w:r>
        <w:rPr>
          <w:rFonts w:ascii="Times New Roman" w:hAnsi="Times New Roman" w:eastAsia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hint="default" w:ascii="Times New Roman" w:hAnsi="Times New Roman" w:eastAsia="Times New Roman"/>
          <w:sz w:val="28"/>
          <w:szCs w:val="28"/>
          <w:lang w:val="ru-RU"/>
        </w:rPr>
        <w:t xml:space="preserve">         </w:t>
      </w:r>
      <w:r>
        <w:rPr>
          <w:rFonts w:ascii="Times New Roman" w:hAnsi="Times New Roman" w:eastAsia="Times New Roman"/>
          <w:sz w:val="28"/>
          <w:szCs w:val="28"/>
        </w:rPr>
        <w:t xml:space="preserve">               № </w:t>
      </w:r>
      <w:r>
        <w:rPr>
          <w:rFonts w:hint="default" w:ascii="Times New Roman" w:hAnsi="Times New Roman" w:eastAsia="Times New Roman"/>
          <w:sz w:val="28"/>
          <w:szCs w:val="28"/>
          <w:lang w:val="en-US"/>
        </w:rPr>
        <w:t>2</w:t>
      </w:r>
    </w:p>
    <w:p w14:paraId="2F9FCD84">
      <w:pPr>
        <w:tabs>
          <w:tab w:val="left" w:pos="2520"/>
          <w:tab w:val="left" w:pos="7920"/>
          <w:tab w:val="left" w:pos="8460"/>
          <w:tab w:val="left" w:pos="8640"/>
        </w:tabs>
        <w:spacing w:before="240" w:after="0" w:line="240" w:lineRule="auto"/>
        <w:ind w:left="-284"/>
        <w:jc w:val="center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«О назначении должностного лица, ответственного за выполнение мероприятий по обеспечению антитеррористической защищённости»</w:t>
      </w:r>
    </w:p>
    <w:p w14:paraId="3372A37A">
      <w:pPr>
        <w:tabs>
          <w:tab w:val="left" w:pos="2520"/>
          <w:tab w:val="left" w:pos="7920"/>
          <w:tab w:val="left" w:pos="8460"/>
          <w:tab w:val="left" w:pos="8640"/>
        </w:tabs>
        <w:spacing w:before="240" w:after="0" w:line="240" w:lineRule="auto"/>
        <w:ind w:left="-284"/>
        <w:jc w:val="center"/>
        <w:rPr>
          <w:rFonts w:ascii="Times New Roman" w:hAnsi="Times New Roman" w:eastAsia="Times New Roman"/>
          <w:b/>
          <w:sz w:val="28"/>
          <w:szCs w:val="28"/>
        </w:rPr>
      </w:pPr>
    </w:p>
    <w:p w14:paraId="4022BBAC">
      <w:pPr>
        <w:pStyle w:val="9"/>
        <w:widowControl/>
        <w:tabs>
          <w:tab w:val="left" w:pos="7088"/>
        </w:tabs>
        <w:spacing w:line="240" w:lineRule="auto"/>
        <w:ind w:lef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организации и проведения работ по обеспечению антитеррористической защищенности </w:t>
      </w:r>
      <w:r>
        <w:rPr>
          <w:rFonts w:hint="default"/>
          <w:sz w:val="28"/>
          <w:szCs w:val="28"/>
          <w:lang w:val="ru-RU"/>
        </w:rPr>
        <w:t>Администрация сельского поселения «Номоконовское»</w:t>
      </w:r>
    </w:p>
    <w:p w14:paraId="0D81BDB5">
      <w:pPr>
        <w:pStyle w:val="9"/>
        <w:widowControl/>
        <w:tabs>
          <w:tab w:val="left" w:pos="7088"/>
        </w:tabs>
        <w:spacing w:line="240" w:lineRule="auto"/>
        <w:ind w:left="-284" w:firstLine="567"/>
        <w:jc w:val="both"/>
        <w:rPr>
          <w:sz w:val="28"/>
          <w:szCs w:val="28"/>
        </w:rPr>
      </w:pPr>
    </w:p>
    <w:p w14:paraId="283D8986">
      <w:pPr>
        <w:tabs>
          <w:tab w:val="left" w:pos="2520"/>
        </w:tabs>
        <w:spacing w:after="0" w:line="240" w:lineRule="auto"/>
        <w:ind w:left="-284" w:firstLine="567"/>
        <w:jc w:val="center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ПРИКАЗЫВА</w:t>
      </w:r>
      <w:r>
        <w:rPr>
          <w:rFonts w:ascii="Times New Roman" w:hAnsi="Times New Roman" w:eastAsia="Times New Roman"/>
          <w:sz w:val="28"/>
          <w:szCs w:val="28"/>
          <w:lang w:val="ru-RU"/>
        </w:rPr>
        <w:t>ЕТ</w:t>
      </w:r>
      <w:r>
        <w:rPr>
          <w:rFonts w:hint="default" w:ascii="Times New Roman" w:hAnsi="Times New Roman" w:eastAsia="Times New Roman"/>
          <w:sz w:val="28"/>
          <w:szCs w:val="28"/>
          <w:lang w:val="ru-RU"/>
        </w:rPr>
        <w:tab/>
      </w:r>
      <w:r>
        <w:rPr>
          <w:rFonts w:ascii="Times New Roman" w:hAnsi="Times New Roman" w:eastAsia="Times New Roman"/>
          <w:sz w:val="28"/>
          <w:szCs w:val="28"/>
        </w:rPr>
        <w:t>:</w:t>
      </w:r>
    </w:p>
    <w:p w14:paraId="5F3083EA">
      <w:pPr>
        <w:pStyle w:val="10"/>
        <w:jc w:val="both"/>
        <w:rPr>
          <w:rFonts w:ascii="Times New Roman" w:hAnsi="Times New Roman" w:eastAsia="Times New Roman"/>
          <w:b/>
          <w:sz w:val="28"/>
          <w:szCs w:val="28"/>
        </w:rPr>
      </w:pPr>
    </w:p>
    <w:p w14:paraId="652EEB3D">
      <w:pPr>
        <w:autoSpaceDE w:val="0"/>
        <w:autoSpaceDN w:val="0"/>
        <w:adjustRightInd w:val="0"/>
        <w:spacing w:after="0" w:line="240" w:lineRule="auto"/>
        <w:ind w:left="-284" w:firstLine="56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 Назначить 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Алексееву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Светлану Валерьевну главу с.п. «Номоконовское»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ответственным за организацию работы по обеспечению антитеррористической защищённости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Администрации сельского поселения «Номоконовское»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расположенного по адресу: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Забайкальский край Шилкинский район с. Номоконово ул. Школьная,5.</w:t>
      </w:r>
    </w:p>
    <w:p w14:paraId="164B50FE">
      <w:pPr>
        <w:pStyle w:val="13"/>
        <w:ind w:left="-284" w:firstLine="568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>тделу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Первомайской полиции </w:t>
      </w:r>
      <w:r>
        <w:rPr>
          <w:rFonts w:ascii="Times New Roman" w:hAnsi="Times New Roman" w:cs="Times New Roman"/>
          <w:sz w:val="28"/>
          <w:szCs w:val="28"/>
        </w:rPr>
        <w:t xml:space="preserve">1 раз в полугодие проводить мониторинг исполнения Плана мероприятий по обеспечению антитеррористической защищенности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Администрации сельского поселения «Номоконовское».</w:t>
      </w:r>
    </w:p>
    <w:p w14:paraId="4A41C41C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>. Настоящий приказ довести до лиц, указанных в приказе.</w:t>
      </w:r>
    </w:p>
    <w:p w14:paraId="2840DF4A">
      <w:pPr>
        <w:pStyle w:val="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14:paraId="73A494A2">
      <w:pPr>
        <w:pStyle w:val="8"/>
        <w:rPr>
          <w:sz w:val="28"/>
          <w:szCs w:val="28"/>
        </w:rPr>
      </w:pPr>
    </w:p>
    <w:p w14:paraId="4AD3CC39">
      <w:pPr>
        <w:pStyle w:val="8"/>
        <w:rPr>
          <w:sz w:val="28"/>
          <w:szCs w:val="28"/>
        </w:rPr>
      </w:pPr>
    </w:p>
    <w:p w14:paraId="7827B661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Глава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сельского поселения «Номоконовское»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С.В. Алексеева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 w14:paraId="3D333C15">
      <w:pPr>
        <w:pStyle w:val="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</w:p>
    <w:p w14:paraId="2587E675"/>
    <w:sectPr>
      <w:headerReference r:id="rId5" w:type="default"/>
      <w:pgSz w:w="11906" w:h="16838"/>
      <w:pgMar w:top="851" w:right="991" w:bottom="993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55614846"/>
      <w:docPartObj>
        <w:docPartGallery w:val="autotext"/>
      </w:docPartObj>
    </w:sdtPr>
    <w:sdtContent>
      <w:p w14:paraId="011D2F63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802E1BD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F8A"/>
    <w:rsid w:val="00030BF9"/>
    <w:rsid w:val="001C3C3A"/>
    <w:rsid w:val="00237A78"/>
    <w:rsid w:val="002C6797"/>
    <w:rsid w:val="00305C26"/>
    <w:rsid w:val="00410584"/>
    <w:rsid w:val="004E7D3B"/>
    <w:rsid w:val="005139D5"/>
    <w:rsid w:val="00514C06"/>
    <w:rsid w:val="00562F09"/>
    <w:rsid w:val="0062049F"/>
    <w:rsid w:val="00751E98"/>
    <w:rsid w:val="007E3F8A"/>
    <w:rsid w:val="009D191B"/>
    <w:rsid w:val="00A01D62"/>
    <w:rsid w:val="00B25AA8"/>
    <w:rsid w:val="00BB27A2"/>
    <w:rsid w:val="00BC7C69"/>
    <w:rsid w:val="00CA737E"/>
    <w:rsid w:val="00D43A36"/>
    <w:rsid w:val="00D47926"/>
    <w:rsid w:val="00D704EF"/>
    <w:rsid w:val="00ED38A3"/>
    <w:rsid w:val="00F04B68"/>
    <w:rsid w:val="00FC4542"/>
    <w:rsid w:val="40B63451"/>
    <w:rsid w:val="51937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List Paragraph"/>
    <w:basedOn w:val="1"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9">
    <w:name w:val="Style5"/>
    <w:basedOn w:val="1"/>
    <w:qFormat/>
    <w:uiPriority w:val="0"/>
    <w:pPr>
      <w:widowControl w:val="0"/>
      <w:autoSpaceDE w:val="0"/>
      <w:autoSpaceDN w:val="0"/>
      <w:adjustRightInd w:val="0"/>
      <w:spacing w:after="0" w:line="420" w:lineRule="exact"/>
      <w:ind w:firstLine="706"/>
    </w:pPr>
    <w:rPr>
      <w:rFonts w:ascii="Times New Roman" w:hAnsi="Times New Roman" w:eastAsia="Times New Roman" w:cs="Times New Roman"/>
      <w:sz w:val="24"/>
      <w:szCs w:val="24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customStyle="1" w:styleId="11">
    <w:name w:val="Верхний колонтитул Знак"/>
    <w:basedOn w:val="3"/>
    <w:link w:val="6"/>
    <w:qFormat/>
    <w:uiPriority w:val="99"/>
  </w:style>
  <w:style w:type="character" w:customStyle="1" w:styleId="12">
    <w:name w:val="Нижний колонтитул Знак"/>
    <w:basedOn w:val="3"/>
    <w:link w:val="7"/>
    <w:qFormat/>
    <w:uiPriority w:val="99"/>
  </w:style>
  <w:style w:type="paragraph" w:customStyle="1" w:styleId="13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1209</Characters>
  <Lines>10</Lines>
  <Paragraphs>2</Paragraphs>
  <TotalTime>29</TotalTime>
  <ScaleCrop>false</ScaleCrop>
  <LinksUpToDate>false</LinksUpToDate>
  <CharactersWithSpaces>1418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2022-06-14T07:35:00Z</dcterms:created>
  <dc:creator>Пользователь</dc:creator>
  <cp:lastModifiedBy>111</cp:lastModifiedBy>
  <cp:lastPrinted>2026-01-30T05:19:00Z</cp:lastPrinted>
  <dcterms:modified xsi:type="dcterms:W3CDTF">2026-02-05T02:20:39Z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0116B06D179F4B64AF2D23EFB53BAB22_12</vt:lpwstr>
  </property>
</Properties>
</file>