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ПРОЕКТ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АДМИНИСТРАЦИЯ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марта 2020 года                                                    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 Номоконово</w:t>
      </w:r>
    </w:p>
    <w:p>
      <w:pPr>
        <w:spacing w:before="0" w:after="173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center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Об утверждении Положения о требованиях к организациям, образующим инфраструктуру поддержки субъектов малого и среднего предпринимательства сельского поселения 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и порядке ведения реестра организаций, образующих инфраструктуру поддержки субъектов малого и среднего предпринимательства</w:t>
      </w:r>
    </w:p>
    <w:p>
      <w:pPr>
        <w:spacing w:before="0" w:after="173" w:line="240"/>
        <w:ind w:right="0" w:left="0" w:firstLine="0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      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В соответствии с Федеральным законом от 24.07.2007 </w:t>
      </w:r>
      <w:r>
        <w:rPr>
          <w:rFonts w:ascii="Segoe UI Symbol" w:hAnsi="Segoe UI Symbol" w:cs="Segoe UI Symbol" w:eastAsia="Segoe UI Symbol"/>
          <w:color w:val="3C3C3C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 209-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ФЗ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О развитии малого и среднего предпринимательства в российской Федерации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Федеральным законом от 06.10.2003г. </w:t>
      </w:r>
      <w:r>
        <w:rPr>
          <w:rFonts w:ascii="Segoe UI Symbol" w:hAnsi="Segoe UI Symbol" w:cs="Segoe UI Symbol" w:eastAsia="Segoe UI Symbol"/>
          <w:color w:val="3C3C3C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 131-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ФЗ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», 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администрация  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постановляет: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br/>
        <w:t xml:space="preserve">            1.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Утвердить Положение о требованиях к организациям, образующим инфраструктуру поддержки субъектов малого и среднего предпринимательства 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и порядке ведения реестра организаций, образующих инфраструктуру поддержки субъектов малого и среднего предпринимательства (далее - Положение) (прилагается).</w:t>
        <w:br/>
        <w:t xml:space="preserve">            2. Утвердить форму Реестра организаций, образующих инфраструктуру поддержки субъектов малого и среднего предпринимательства в соответствии с приложением </w:t>
      </w:r>
      <w:r>
        <w:rPr>
          <w:rFonts w:ascii="Segoe UI Symbol" w:hAnsi="Segoe UI Symbol" w:cs="Segoe UI Symbol" w:eastAsia="Segoe UI Symbol"/>
          <w:color w:val="3C3C3C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 1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к Положению.</w:t>
        <w:br/>
        <w:t xml:space="preserve">            3. Утвердить форму Паспорта организации инфраструктуры поддержки субъектов малого и среднего предпринимательства 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в соответствии с приложением </w:t>
      </w:r>
      <w:r>
        <w:rPr>
          <w:rFonts w:ascii="Segoe UI Symbol" w:hAnsi="Segoe UI Symbol" w:cs="Segoe UI Symbol" w:eastAsia="Segoe UI Symbol"/>
          <w:color w:val="3C3C3C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 2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к Положению.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Настоящее постановление   вступает в силу после его официального опубликования (обнародования).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5.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Настоящее постановление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разместить на информационных стендах администрации и на официальном сайте администрации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173" w:line="240"/>
        <w:ind w:right="0" w:left="0" w:firstLine="0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Глава 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                        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А С Номоконов                 </w:t>
      </w:r>
    </w:p>
    <w:p>
      <w:pPr>
        <w:spacing w:before="0" w:after="173" w:line="240"/>
        <w:ind w:right="0" w:left="0" w:firstLine="0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left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left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left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left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left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right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Приложение</w:t>
        <w:br/>
        <w:t xml:space="preserve">к постановлению</w:t>
        <w:br/>
        <w:t xml:space="preserve">Администрации</w:t>
        <w:br/>
        <w:t xml:space="preserve">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173" w:line="240"/>
        <w:ind w:right="0" w:left="0" w:firstLine="0"/>
        <w:jc w:val="right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br/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от          2019 г. </w:t>
      </w:r>
      <w:r>
        <w:rPr>
          <w:rFonts w:ascii="Segoe UI Symbol" w:hAnsi="Segoe UI Symbol" w:cs="Segoe UI Symbol" w:eastAsia="Segoe UI Symbol"/>
          <w:color w:val="3C3C3C"/>
          <w:spacing w:val="0"/>
          <w:position w:val="0"/>
          <w:sz w:val="28"/>
          <w:shd w:fill="FFFFFF" w:val="clear"/>
        </w:rPr>
        <w:t xml:space="preserve">№</w:t>
      </w:r>
    </w:p>
    <w:p>
      <w:pPr>
        <w:spacing w:before="0" w:after="173" w:line="240"/>
        <w:ind w:right="0" w:left="0" w:firstLine="0"/>
        <w:jc w:val="center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Положение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о требованиях к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3C3C3C"/>
          <w:spacing w:val="0"/>
          <w:position w:val="0"/>
          <w:sz w:val="28"/>
          <w:shd w:fill="FFFFFF" w:val="clear"/>
        </w:rPr>
        <w:t xml:space="preserve">и порядке ведения реестра организаций, образующих инфраструктуру поддержки субъектов малого и среднего предпринимательства</w:t>
      </w:r>
    </w:p>
    <w:p>
      <w:pPr>
        <w:spacing w:before="0" w:after="173" w:line="240"/>
        <w:ind w:right="0" w:left="0" w:firstLine="0"/>
        <w:jc w:val="center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I.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Общие положения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br/>
        <w:t xml:space="preserve">          1.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федеральных программ развития субъектов малого и среднего предпринимательства, региональных программ развития субъектов малого и среднего предпринимательства,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оказания им поддержки.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2.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Инфраструктура поддержки субъектов малого и среднего предпринимательства включает в себя также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инновационно-технологические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товаров, лизинговые компании, консультационные центры, промышленные парки, индустриальные парки, агропромышленные парки, центры коммерциализации технологий, центры коллективного доступа к высокотехнологичному оборудованию, инжиниринговые центры, центры прототипирования и промышленного дизайна, центры трансфера технологий, центры кластерного развития, государственные фонды поддержки научной, научно-технической, инновационной деятельности, осуществляющие деятельность в соответствии с законодательством Российской Федерации, микрофинансовые организации и иные организации.</w:t>
        <w:br/>
        <w:t xml:space="preserve">           3. Целью формирования инфраструктуры поддержки субъектов малого и среднего предпринимательства является обеспечение потребностей малых и средних предприятий, возникающих в процессе организации, ведения и расширения предпринимательской деятельности. Основной функцией организаций инфраструктуры является создание благоприятных условий для начинающего и развивающегося бизнеса, в том числе в области финансирования, обучения, консультирования, имущественного обеспечения, информационной поддержки и др.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</w:p>
    <w:p>
      <w:pPr>
        <w:spacing w:before="0" w:after="173" w:line="240"/>
        <w:ind w:right="0" w:left="0" w:firstLine="0"/>
        <w:jc w:val="center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II.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Требования к организациям, образующим инфраструктуру поддержки субъектов малого и среднего предпринимательства 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br/>
        <w:t xml:space="preserve">            1.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К организациям, образующим инфраструктуру поддержки субъектов малого и среднего предпринимательства 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относятся коммерческие и некоммерческие организации, приведенные выше, удовлетворяющие следующим требованиям:</w:t>
        <w:br/>
        <w:t xml:space="preserve">- регистрация и осуществление деятельности на территории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»;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деятельность организации инфраструктуры в соответствии с уставом организации направлена на содействие созданию и развитию субъектов малого и среднего предпринимательства;</w:t>
        <w:br/>
        <w:t xml:space="preserve">- наличие подтвержденного положительного опыта работы по оказанию комплексной поддержки субъектам малого и среднего предпринимательства;</w:t>
        <w:br/>
        <w:t xml:space="preserve">- наличие необходимых лицензий, сертификатов на соответствующие виды деятельности, разрешений в случаях, предусмотренных действующим законодательством;</w:t>
        <w:br/>
        <w:t xml:space="preserve">- наличие на праве собственности или ином законном основании помещения (помещений), необходимого для ведения уставной деятельности;</w:t>
        <w:br/>
        <w:t xml:space="preserve">- обеспеченность организации инфраструктуры квалифицированным персоналом, квалификация которого подтверждена соответствующими документами;</w:t>
        <w:br/>
        <w:t xml:space="preserve">- отсутствие задолженности по налогам и сборам в бюджетную систему Российской Федерации или государственными внебюджетными фондами;</w:t>
        <w:br/>
        <w:t xml:space="preserve">- организация инфраструктуры не должна находиться в стадии ликвидации, реорганизации или банкротства;</w:t>
        <w:br/>
        <w:t xml:space="preserve">- должна действовать по заявленным видам экономической деятельности не менее 12 месяцев.</w:t>
      </w:r>
    </w:p>
    <w:p>
      <w:pPr>
        <w:spacing w:before="0" w:after="173" w:line="240"/>
        <w:ind w:right="0" w:left="0" w:firstLine="0"/>
        <w:jc w:val="center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III.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Порядок ведения Реестра</w:t>
      </w:r>
    </w:p>
    <w:p>
      <w:pPr>
        <w:spacing w:before="0" w:after="173" w:line="240"/>
        <w:ind w:right="0" w:left="0" w:firstLine="0"/>
        <w:jc w:val="both"/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br/>
        <w:t xml:space="preserve">          1.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Реестр ведется уполномоченным органом в электронном виде по форме согласно приложению </w:t>
      </w:r>
      <w:r>
        <w:rPr>
          <w:rFonts w:ascii="Segoe UI Symbol" w:hAnsi="Segoe UI Symbol" w:cs="Segoe UI Symbol" w:eastAsia="Segoe UI Symbol"/>
          <w:color w:val="3C3C3C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 1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к настоящему Положению.</w:t>
        <w:br/>
        <w:t xml:space="preserve">          2. Организации, претендующие на включение в Реестр, направляют заявление в произвольной форме на имя Главы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с приложением следующих документов:</w:t>
        <w:br/>
        <w:t xml:space="preserve">- копии свидетельства о государственной регистрации;</w:t>
        <w:br/>
        <w:t xml:space="preserve">- копии учредительных документов организации инфраструктуры;</w:t>
        <w:br/>
        <w:t xml:space="preserve">- паспорт организации инфраструктуры по форме согласно приложению </w:t>
      </w:r>
      <w:r>
        <w:rPr>
          <w:rFonts w:ascii="Segoe UI Symbol" w:hAnsi="Segoe UI Symbol" w:cs="Segoe UI Symbol" w:eastAsia="Segoe UI Symbol"/>
          <w:color w:val="3C3C3C"/>
          <w:spacing w:val="0"/>
          <w:position w:val="0"/>
          <w:sz w:val="28"/>
          <w:shd w:fill="FFFFFF" w:val="clear"/>
        </w:rPr>
        <w:t xml:space="preserve">№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 2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к настоящему Положению.</w:t>
        <w:br/>
        <w:t xml:space="preserve">          3. Уполномоченный орган рассматривает представленные документы и в течение 30 дней со дня их получения принимает решение о внесении организации инфраструктуры в Реестр или мотивированный отказ в случае несоответствия организации инфраструктуры требованиям настоящего Положения. Решение уполномоченного органа об отказе может быть обжаловано в судебном порядке.</w:t>
        <w:br/>
        <w:t xml:space="preserve">          4. Реестр утверждается Постановлением Администрации сельского поселения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».</w:t>
        <w:br/>
        <w:t xml:space="preserve">          5.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Соответствующие изменения в Реестр вносятся по мере подачи заявлений  организациями.</w:t>
        <w:br/>
        <w:t xml:space="preserve">         6. Ежегодно до 1 апреля текущего года организации, включенные в Реестр, представляют паспорт организации по форме согласно приложению N 2 к настоящему Положению.</w:t>
        <w:br/>
        <w:t xml:space="preserve">         7. Сведения, содержащиеся в Реестре, являются открытыми и общедоступными.</w:t>
        <w:br/>
        <w:t xml:space="preserve">         8. Информация, содержащаяся в Реестре, размещается в сети Интернет на официальном сайте 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шилкинский рф</w:t>
      </w:r>
      <w:r>
        <w:rPr>
          <w:rFonts w:ascii="Times New Roman" w:hAnsi="Times New Roman" w:cs="Times New Roman" w:eastAsia="Times New Roman"/>
          <w:color w:val="3C3C3C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200" w:line="276"/>
        <w:ind w:right="0" w:left="0" w:firstLine="698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Приложение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 1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к Положению</w:t>
        <w:br/>
        <w:t xml:space="preserve">о требованиях к организациям, образующим</w:t>
        <w:br/>
        <w:t xml:space="preserve">инфраструктуру поддержки субъектов малого</w:t>
        <w:br/>
        <w:t xml:space="preserve">и среднего предпринимательства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и порядке ведения реестра организаций,</w:t>
        <w:br/>
        <w:t xml:space="preserve">образующих инфраструктуру поддержки</w:t>
        <w:br/>
        <w:t xml:space="preserve">субъектов малого и среднего предпринимательства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spacing w:before="240" w:after="6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Реестр</w:t>
        <w:br/>
        <w:t xml:space="preserve">организаций, образующих инфраструктуру поддержки субъектов малого и среднего предпринимательства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436"/>
        <w:gridCol w:w="1541"/>
        <w:gridCol w:w="1701"/>
        <w:gridCol w:w="1559"/>
        <w:gridCol w:w="1276"/>
        <w:gridCol w:w="1276"/>
        <w:gridCol w:w="1701"/>
      </w:tblGrid>
      <w:tr>
        <w:trPr>
          <w:trHeight w:val="1" w:hRule="atLeast"/>
          <w:jc w:val="left"/>
        </w:trPr>
        <w:tc>
          <w:tcPr>
            <w:tcW w:w="14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Номер реестровой записи и дата включения сведений в реестр</w:t>
            </w:r>
          </w:p>
        </w:tc>
        <w:tc>
          <w:tcPr>
            <w:tcW w:w="15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 организации инфраструктуры поддержки субъектов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Организационно-правовая форма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Почтовый адрес (место нахождения)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Официальный сайт, адрес электронной почты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ФИО руководителя, контактные телефоны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Виды оказываемых услуг</w:t>
            </w:r>
          </w:p>
        </w:tc>
      </w:tr>
      <w:tr>
        <w:trPr>
          <w:trHeight w:val="1" w:hRule="atLeast"/>
          <w:jc w:val="left"/>
        </w:trPr>
        <w:tc>
          <w:tcPr>
            <w:tcW w:w="14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5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698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Приложение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 2</w:t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к Положению</w:t>
        <w:br/>
        <w:t xml:space="preserve">о требованиях к организациям, образующим</w:t>
        <w:br/>
        <w:t xml:space="preserve">инфраструктуру поддержки субъектов малого</w:t>
        <w:br/>
        <w:t xml:space="preserve">и среднего предпринимательства  </w:t>
      </w:r>
    </w:p>
    <w:p>
      <w:pPr>
        <w:spacing w:before="0" w:after="0" w:line="240"/>
        <w:ind w:right="0" w:left="0" w:firstLine="698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»</w:t>
      </w:r>
    </w:p>
    <w:p>
      <w:pPr>
        <w:spacing w:before="0" w:after="0" w:line="240"/>
        <w:ind w:right="0" w:left="0" w:firstLine="698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и порядке ведения реестра организаций,</w:t>
        <w:br/>
        <w:t xml:space="preserve">образующих инфраструктуру поддержки</w:t>
        <w:br/>
        <w:t xml:space="preserve">субъектов малого и среднего предпринимательс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тва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spacing w:before="240" w:after="6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Паспорт</w:t>
        <w:br/>
        <w:t xml:space="preserve">организации инфраструктуры поддержки субъектов малого и среднего предпринимательства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Наименование организации __________________________________________</w:t>
      </w:r>
    </w:p>
    <w:tbl>
      <w:tblPr/>
      <w:tblGrid>
        <w:gridCol w:w="1418"/>
        <w:gridCol w:w="349"/>
        <w:gridCol w:w="1069"/>
        <w:gridCol w:w="1559"/>
        <w:gridCol w:w="897"/>
        <w:gridCol w:w="1411"/>
        <w:gridCol w:w="972"/>
        <w:gridCol w:w="1035"/>
        <w:gridCol w:w="629"/>
        <w:gridCol w:w="236"/>
        <w:gridCol w:w="1544"/>
        <w:gridCol w:w="1418"/>
      </w:tblGrid>
      <w:tr>
        <w:trPr>
          <w:trHeight w:val="1" w:hRule="atLeast"/>
          <w:jc w:val="left"/>
        </w:trPr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Организационно-правовая форма</w:t>
            </w:r>
          </w:p>
        </w:tc>
        <w:tc>
          <w:tcPr>
            <w:tcW w:w="141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Форма собственности</w:t>
            </w: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Дата государственной регистрации и постановки на налоговый учет</w:t>
            </w:r>
          </w:p>
        </w:tc>
        <w:tc>
          <w:tcPr>
            <w:tcW w:w="230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Уставный капитал</w:t>
            </w:r>
          </w:p>
        </w:tc>
        <w:tc>
          <w:tcPr>
            <w:tcW w:w="200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Юридический адрес</w:t>
            </w:r>
          </w:p>
        </w:tc>
        <w:tc>
          <w:tcPr>
            <w:tcW w:w="86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Фактический адрес (место нахождения)</w:t>
            </w:r>
          </w:p>
        </w:tc>
        <w:tc>
          <w:tcPr>
            <w:tcW w:w="1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Наличие официального сайта, электронной почты (адреса)</w:t>
            </w: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Виды экономической деятельности</w:t>
            </w:r>
          </w:p>
        </w:tc>
      </w:tr>
      <w:tr>
        <w:trPr>
          <w:trHeight w:val="1" w:hRule="atLeast"/>
          <w:jc w:val="left"/>
        </w:trPr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5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2537" w:type="dxa"/>
            <w:gridSpan w:val="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Опыт работы в сфере поддержки малого и среднего предпринимательства</w:t>
            </w:r>
          </w:p>
        </w:tc>
      </w:tr>
      <w:tr>
        <w:trPr>
          <w:trHeight w:val="1" w:hRule="atLeast"/>
          <w:jc w:val="left"/>
        </w:trPr>
        <w:tc>
          <w:tcPr>
            <w:tcW w:w="176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Размер занимаемой площади, кв.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м.</w:t>
            </w:r>
          </w:p>
        </w:tc>
        <w:tc>
          <w:tcPr>
            <w:tcW w:w="352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Виды предлагаемых субъектам малого и среднего предпринимательства работ (услуг)</w:t>
            </w:r>
          </w:p>
        </w:tc>
        <w:tc>
          <w:tcPr>
            <w:tcW w:w="238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Период работы в данной сфере</w:t>
            </w:r>
          </w:p>
        </w:tc>
        <w:tc>
          <w:tcPr>
            <w:tcW w:w="166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Обеспечение кадрами, квалификация персонала</w:t>
            </w:r>
          </w:p>
        </w:tc>
        <w:tc>
          <w:tcPr>
            <w:tcW w:w="178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Наличие филиалов (обособленных подразделений) в муниципальных образованиях области</w:t>
            </w: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Техническое обеспечение</w:t>
            </w:r>
          </w:p>
        </w:tc>
      </w:tr>
      <w:tr>
        <w:trPr>
          <w:trHeight w:val="1" w:hRule="atLeast"/>
          <w:jc w:val="left"/>
        </w:trPr>
        <w:tc>
          <w:tcPr>
            <w:tcW w:w="176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8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76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525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8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8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Наименование организации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Не находится в стадии ликвидации, реорганизации или банкротства ______________________;</w:t>
      </w:r>
    </w:p>
    <w:p>
      <w:pPr>
        <w:spacing w:before="0" w:after="0" w:line="240"/>
        <w:ind w:right="0" w:left="0" w:firstLine="698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подтверждаю/не подтверждаю)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Наличие лицензий, сертификатов и других разрешительных документов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Описание опыта работы в произвольной форме (приложения: отзывы субъектов малого 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среднего предпринимательства):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Достоверность представленных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данных подтверждаю ____________________________________</w:t>
      </w:r>
    </w:p>
    <w:p>
      <w:pPr>
        <w:spacing w:before="0" w:after="0" w:line="240"/>
        <w:ind w:right="0" w:left="0" w:firstLine="698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Ф.И.О. руководителя, подпись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